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A41C" w14:textId="048A2C6A" w:rsidR="008E51FA" w:rsidRPr="00051B9E" w:rsidRDefault="002F20FF" w:rsidP="005E56A5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51B9E">
        <w:rPr>
          <w:rFonts w:ascii="Arial" w:hAnsi="Arial" w:cs="Arial"/>
          <w:bCs/>
        </w:rPr>
        <w:t xml:space="preserve">Student Equity in Higher Education </w:t>
      </w:r>
      <w:r w:rsidRPr="00051B9E">
        <w:rPr>
          <w:rFonts w:ascii="Arial" w:hAnsi="Arial" w:cs="Arial"/>
          <w:bCs/>
        </w:rPr>
        <w:br/>
        <w:t>Research Grants Program</w:t>
      </w:r>
      <w:r w:rsidR="00E83B0D" w:rsidRPr="00051B9E">
        <w:rPr>
          <w:rFonts w:ascii="Arial" w:hAnsi="Arial" w:cs="Arial"/>
          <w:bCs/>
        </w:rPr>
        <w:br/>
        <w:t>201</w:t>
      </w:r>
      <w:r w:rsidR="00947537">
        <w:rPr>
          <w:rFonts w:ascii="Arial" w:hAnsi="Arial" w:cs="Arial"/>
          <w:bCs/>
        </w:rPr>
        <w:t>9</w:t>
      </w:r>
    </w:p>
    <w:p w14:paraId="049F8A49" w14:textId="77777777" w:rsidR="00364613" w:rsidRPr="00051B9E" w:rsidRDefault="00364613" w:rsidP="00364613">
      <w:pPr>
        <w:pStyle w:val="Text"/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7788CA43" w14:textId="77777777" w:rsidR="00516BB6" w:rsidRPr="00051B9E" w:rsidRDefault="005E56A5" w:rsidP="005E56A5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51B9E">
        <w:rPr>
          <w:rFonts w:ascii="Arial" w:hAnsi="Arial" w:cs="Arial"/>
          <w:sz w:val="32"/>
          <w:szCs w:val="32"/>
          <w:lang w:val="en-US"/>
        </w:rPr>
        <w:t>Proposal Coversheet</w:t>
      </w:r>
      <w:r w:rsidR="002F20FF" w:rsidRPr="00051B9E">
        <w:rPr>
          <w:rFonts w:ascii="Arial" w:hAnsi="Arial" w:cs="Arial"/>
          <w:sz w:val="32"/>
          <w:szCs w:val="32"/>
          <w:lang w:val="en-US"/>
        </w:rPr>
        <w:br/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103"/>
        <w:gridCol w:w="425"/>
      </w:tblGrid>
      <w:tr w:rsidR="005E56A5" w:rsidRPr="00051B9E" w14:paraId="4E1DEAF4" w14:textId="77777777" w:rsidTr="00F56482">
        <w:tc>
          <w:tcPr>
            <w:tcW w:w="3970" w:type="dxa"/>
            <w:tcBorders>
              <w:top w:val="single" w:sz="4" w:space="0" w:color="auto"/>
            </w:tcBorders>
          </w:tcPr>
          <w:p w14:paraId="55C471F0" w14:textId="77777777" w:rsidR="005E56A5" w:rsidRPr="00051B9E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051B9E" w:rsidRDefault="005E56A5" w:rsidP="008E51FA">
            <w:pPr>
              <w:pStyle w:val="Tabletext"/>
              <w:rPr>
                <w:rFonts w:cs="Arial"/>
                <w:b/>
                <w:sz w:val="20"/>
              </w:rPr>
            </w:pPr>
            <w:r w:rsidRPr="00051B9E">
              <w:rPr>
                <w:rFonts w:cs="Arial"/>
                <w:b/>
                <w:sz w:val="20"/>
              </w:rPr>
              <w:t>(Applicant to complete this column)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051B9E" w:rsidRDefault="005E56A5" w:rsidP="008E51FA">
            <w:pPr>
              <w:pStyle w:val="Tabletext"/>
              <w:rPr>
                <w:rFonts w:cs="Arial"/>
                <w:b/>
                <w:i/>
              </w:rPr>
            </w:pPr>
          </w:p>
        </w:tc>
      </w:tr>
      <w:tr w:rsidR="00F45B95" w:rsidRPr="00051B9E" w14:paraId="2DCDEB09" w14:textId="77777777" w:rsidTr="00F56482">
        <w:trPr>
          <w:trHeight w:val="1342"/>
        </w:trPr>
        <w:tc>
          <w:tcPr>
            <w:tcW w:w="3970" w:type="dxa"/>
          </w:tcPr>
          <w:p w14:paraId="6CCB7BB0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Proposal title</w:t>
            </w:r>
          </w:p>
          <w:p w14:paraId="5555021A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No more than 10 words</w:t>
            </w:r>
          </w:p>
        </w:tc>
        <w:tc>
          <w:tcPr>
            <w:tcW w:w="5528" w:type="dxa"/>
            <w:gridSpan w:val="2"/>
          </w:tcPr>
          <w:p w14:paraId="393E8054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4B6E6ACB" w14:textId="77777777" w:rsidTr="00076AE7">
        <w:trPr>
          <w:trHeight w:val="1586"/>
        </w:trPr>
        <w:tc>
          <w:tcPr>
            <w:tcW w:w="3970" w:type="dxa"/>
          </w:tcPr>
          <w:p w14:paraId="4FBE8DE9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Organisation details</w:t>
            </w:r>
          </w:p>
          <w:p w14:paraId="5C571516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Name and address of the organisation/s submitting the proposal</w:t>
            </w:r>
          </w:p>
        </w:tc>
        <w:tc>
          <w:tcPr>
            <w:tcW w:w="5528" w:type="dxa"/>
            <w:gridSpan w:val="2"/>
          </w:tcPr>
          <w:p w14:paraId="13D0C6FC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3B96035B" w14:textId="77777777" w:rsidTr="00F56482">
        <w:tc>
          <w:tcPr>
            <w:tcW w:w="3970" w:type="dxa"/>
          </w:tcPr>
          <w:p w14:paraId="6603BEE4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Contact details</w:t>
            </w:r>
          </w:p>
          <w:p w14:paraId="38BF262B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 xml:space="preserve">Name, title, address and contact numbers (phone, fax, email) of the person </w:t>
            </w:r>
            <w:r w:rsidR="00AB7B24" w:rsidRPr="00051B9E">
              <w:rPr>
                <w:rFonts w:cs="Arial"/>
                <w:b w:val="0"/>
              </w:rPr>
              <w:t>NCSEHE</w:t>
            </w:r>
            <w:r w:rsidRPr="00051B9E">
              <w:rPr>
                <w:rFonts w:cs="Arial"/>
                <w:b w:val="0"/>
              </w:rPr>
              <w:t xml:space="preserve"> should contact in relation to the proposal</w:t>
            </w:r>
          </w:p>
          <w:p w14:paraId="18280455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528" w:type="dxa"/>
            <w:gridSpan w:val="2"/>
          </w:tcPr>
          <w:p w14:paraId="523AFA02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426F34A6" w14:textId="77777777" w:rsidTr="00F56482">
        <w:trPr>
          <w:trHeight w:val="953"/>
        </w:trPr>
        <w:tc>
          <w:tcPr>
            <w:tcW w:w="3970" w:type="dxa"/>
          </w:tcPr>
          <w:p w14:paraId="5A9733E5" w14:textId="061DE642" w:rsidR="00F45B95" w:rsidRPr="00051B9E" w:rsidRDefault="004F3B06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</w:rPr>
              <w:t>R</w:t>
            </w:r>
            <w:r w:rsidR="00F45B95" w:rsidRPr="00051B9E">
              <w:rPr>
                <w:rFonts w:cs="Arial"/>
              </w:rPr>
              <w:t>esearcher(s)</w:t>
            </w:r>
            <w:r w:rsidRPr="00051B9E">
              <w:rPr>
                <w:rFonts w:cs="Arial"/>
                <w:b w:val="0"/>
              </w:rPr>
              <w:t xml:space="preserve"> - </w:t>
            </w:r>
            <w:r w:rsidR="00F45B95" w:rsidRPr="00051B9E">
              <w:rPr>
                <w:rFonts w:cs="Arial"/>
                <w:b w:val="0"/>
              </w:rPr>
              <w:t xml:space="preserve">Name and </w:t>
            </w:r>
            <w:r w:rsidR="00E83B0D" w:rsidRPr="00051B9E">
              <w:rPr>
                <w:rFonts w:cs="Arial"/>
                <w:b w:val="0"/>
              </w:rPr>
              <w:t>organis</w:t>
            </w:r>
            <w:r w:rsidRPr="00051B9E">
              <w:rPr>
                <w:rFonts w:cs="Arial"/>
                <w:b w:val="0"/>
              </w:rPr>
              <w:t>ation</w:t>
            </w:r>
          </w:p>
          <w:p w14:paraId="313E6341" w14:textId="77777777" w:rsidR="004F3B06" w:rsidRPr="00051B9E" w:rsidRDefault="004F3B06" w:rsidP="009D51AF">
            <w:pPr>
              <w:pStyle w:val="Tableheading"/>
              <w:numPr>
                <w:ilvl w:val="0"/>
                <w:numId w:val="24"/>
              </w:numPr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Chief investigator</w:t>
            </w:r>
          </w:p>
          <w:p w14:paraId="27E253FB" w14:textId="61F83383" w:rsidR="004F3B06" w:rsidRPr="00051B9E" w:rsidRDefault="004F3B06" w:rsidP="009D51AF">
            <w:pPr>
              <w:pStyle w:val="Tableheading"/>
              <w:numPr>
                <w:ilvl w:val="0"/>
                <w:numId w:val="24"/>
              </w:numPr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Other investigators</w:t>
            </w:r>
          </w:p>
        </w:tc>
        <w:tc>
          <w:tcPr>
            <w:tcW w:w="5528" w:type="dxa"/>
            <w:gridSpan w:val="2"/>
          </w:tcPr>
          <w:p w14:paraId="30BC7BA2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49DFB936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26D131C6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358530FF" w14:textId="77777777" w:rsidTr="00F56482">
        <w:trPr>
          <w:trHeight w:val="980"/>
        </w:trPr>
        <w:tc>
          <w:tcPr>
            <w:tcW w:w="3970" w:type="dxa"/>
          </w:tcPr>
          <w:p w14:paraId="3F43953A" w14:textId="1BB3E25A" w:rsidR="00F45B95" w:rsidRPr="00051B9E" w:rsidRDefault="004F3B06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</w:rPr>
              <w:t>Funding requested</w:t>
            </w:r>
            <w:r w:rsidR="00F45B95" w:rsidRPr="00051B9E">
              <w:rPr>
                <w:rFonts w:cs="Arial"/>
                <w:b w:val="0"/>
              </w:rPr>
              <w:t xml:space="preserve"> (excluding GST)</w:t>
            </w:r>
          </w:p>
        </w:tc>
        <w:tc>
          <w:tcPr>
            <w:tcW w:w="5528" w:type="dxa"/>
            <w:gridSpan w:val="2"/>
          </w:tcPr>
          <w:p w14:paraId="1EC0B28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618CCFEF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7211F23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A4771D" w:rsidRPr="00051B9E" w14:paraId="67AE9FC0" w14:textId="77777777" w:rsidTr="00F56482">
        <w:trPr>
          <w:trHeight w:val="980"/>
        </w:trPr>
        <w:tc>
          <w:tcPr>
            <w:tcW w:w="3970" w:type="dxa"/>
          </w:tcPr>
          <w:p w14:paraId="51B56F64" w14:textId="77777777" w:rsidR="00A4771D" w:rsidRPr="00051B9E" w:rsidRDefault="00A4771D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Is this project part of any other program or initiative for which you have received funding?</w:t>
            </w:r>
          </w:p>
        </w:tc>
        <w:tc>
          <w:tcPr>
            <w:tcW w:w="5528" w:type="dxa"/>
            <w:gridSpan w:val="2"/>
          </w:tcPr>
          <w:p w14:paraId="387F377B" w14:textId="77777777" w:rsidR="00A4771D" w:rsidRPr="00051B9E" w:rsidRDefault="00A4771D" w:rsidP="002F20FF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>Yes</w:t>
            </w:r>
            <w:r w:rsidR="002F20FF" w:rsidRPr="00051B9E">
              <w:rPr>
                <w:rFonts w:cs="Arial"/>
                <w:sz w:val="20"/>
              </w:rPr>
              <w:t xml:space="preserve">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="002F20FF" w:rsidRPr="00051B9E">
              <w:rPr>
                <w:rFonts w:cs="Arial"/>
                <w:sz w:val="20"/>
              </w:rPr>
              <w:t xml:space="preserve">       </w:t>
            </w:r>
            <w:r w:rsidRPr="00051B9E">
              <w:rPr>
                <w:rFonts w:cs="Arial"/>
                <w:sz w:val="20"/>
              </w:rPr>
              <w:t>No</w:t>
            </w:r>
            <w:r w:rsidR="002F20FF" w:rsidRPr="00051B9E">
              <w:rPr>
                <w:rFonts w:cs="Arial"/>
                <w:sz w:val="20"/>
              </w:rPr>
              <w:t xml:space="preserve">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03802F99" w14:textId="77777777" w:rsidR="00A4771D" w:rsidRPr="00051B9E" w:rsidRDefault="00A4771D" w:rsidP="006D4916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  <w:tr w:rsidR="00F45B95" w:rsidRPr="00051B9E" w14:paraId="3344D73F" w14:textId="77777777" w:rsidTr="00F56482">
        <w:trPr>
          <w:trHeight w:val="980"/>
        </w:trPr>
        <w:tc>
          <w:tcPr>
            <w:tcW w:w="3970" w:type="dxa"/>
          </w:tcPr>
          <w:p w14:paraId="3133782B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A</w:t>
            </w:r>
            <w:r w:rsidR="00DE0609" w:rsidRPr="00051B9E">
              <w:rPr>
                <w:rFonts w:cs="Arial"/>
              </w:rPr>
              <w:t xml:space="preserve">ustralian </w:t>
            </w:r>
            <w:r w:rsidRPr="00051B9E">
              <w:rPr>
                <w:rFonts w:cs="Arial"/>
              </w:rPr>
              <w:t>B</w:t>
            </w:r>
            <w:r w:rsidR="00DE0609" w:rsidRPr="00051B9E">
              <w:rPr>
                <w:rFonts w:cs="Arial"/>
              </w:rPr>
              <w:t xml:space="preserve">usiness </w:t>
            </w:r>
            <w:r w:rsidRPr="00051B9E">
              <w:rPr>
                <w:rFonts w:cs="Arial"/>
              </w:rPr>
              <w:t>N</w:t>
            </w:r>
            <w:r w:rsidR="00DE0609" w:rsidRPr="00051B9E">
              <w:rPr>
                <w:rFonts w:cs="Arial"/>
              </w:rPr>
              <w:t>umber (ABN)</w:t>
            </w:r>
          </w:p>
        </w:tc>
        <w:tc>
          <w:tcPr>
            <w:tcW w:w="5528" w:type="dxa"/>
            <w:gridSpan w:val="2"/>
          </w:tcPr>
          <w:p w14:paraId="1E95E749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77D690F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7D835AF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35DEC31C" w14:textId="77777777" w:rsidTr="00F56482">
        <w:tc>
          <w:tcPr>
            <w:tcW w:w="3970" w:type="dxa"/>
          </w:tcPr>
          <w:p w14:paraId="730263ED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Is this organisation registered for GST</w:t>
            </w:r>
            <w:r w:rsidR="00AB7B24" w:rsidRPr="00051B9E">
              <w:rPr>
                <w:rFonts w:cs="Arial"/>
              </w:rPr>
              <w:t>?</w:t>
            </w:r>
          </w:p>
        </w:tc>
        <w:tc>
          <w:tcPr>
            <w:tcW w:w="5528" w:type="dxa"/>
            <w:gridSpan w:val="2"/>
          </w:tcPr>
          <w:p w14:paraId="3DC06559" w14:textId="77777777" w:rsidR="002F20FF" w:rsidRPr="00051B9E" w:rsidRDefault="002F20FF" w:rsidP="002F20FF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18FCD0B1" w14:textId="77777777" w:rsidR="00F45B95" w:rsidRPr="00051B9E" w:rsidRDefault="00F45B95" w:rsidP="008E51FA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</w:tbl>
    <w:p w14:paraId="3DEFD47A" w14:textId="77777777" w:rsidR="00F45B95" w:rsidRPr="00051B9E" w:rsidRDefault="00F45B95" w:rsidP="00F45B95">
      <w:pPr>
        <w:pStyle w:val="Text"/>
        <w:rPr>
          <w:rFonts w:ascii="Arial" w:hAnsi="Arial" w:cs="Arial"/>
          <w:lang w:val="en-US"/>
        </w:rPr>
      </w:pPr>
    </w:p>
    <w:p w14:paraId="34B714DA" w14:textId="77777777" w:rsidR="00F45B95" w:rsidRPr="00051B9E" w:rsidRDefault="00F45B95" w:rsidP="00F45B95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51B9E">
        <w:rPr>
          <w:rFonts w:ascii="Arial" w:hAnsi="Arial" w:cs="Arial"/>
          <w:lang w:val="en-US"/>
        </w:rPr>
        <w:br w:type="page"/>
      </w:r>
      <w:r w:rsidRPr="00051B9E">
        <w:rPr>
          <w:rFonts w:ascii="Arial" w:hAnsi="Arial" w:cs="Arial"/>
          <w:sz w:val="32"/>
          <w:szCs w:val="32"/>
          <w:lang w:val="en-US"/>
        </w:rPr>
        <w:lastRenderedPageBreak/>
        <w:t>Proposal</w:t>
      </w:r>
    </w:p>
    <w:p w14:paraId="6EA7C270" w14:textId="77777777" w:rsidR="00F56482" w:rsidRPr="00051B9E" w:rsidRDefault="00F56482" w:rsidP="00F5648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Cs w:val="22"/>
          <w:lang w:val="en-US"/>
        </w:rPr>
      </w:pPr>
      <w:r w:rsidRPr="00051B9E">
        <w:rPr>
          <w:rFonts w:ascii="Arial" w:hAnsi="Arial" w:cs="Arial"/>
          <w:b/>
          <w:szCs w:val="22"/>
          <w:lang w:val="en-US"/>
        </w:rPr>
        <w:t>Please note</w:t>
      </w:r>
      <w:r w:rsidR="002F20FF" w:rsidRPr="00051B9E">
        <w:rPr>
          <w:rFonts w:ascii="Arial" w:hAnsi="Arial" w:cs="Arial"/>
          <w:b/>
          <w:szCs w:val="22"/>
          <w:lang w:val="en-US"/>
        </w:rPr>
        <w:t>:</w:t>
      </w:r>
    </w:p>
    <w:p w14:paraId="34DB3B53" w14:textId="445668D9" w:rsidR="00F56482" w:rsidRPr="00051B9E" w:rsidRDefault="00F56482" w:rsidP="0036461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60" w:line="240" w:lineRule="auto"/>
        <w:jc w:val="center"/>
        <w:rPr>
          <w:rFonts w:ascii="Arial" w:hAnsi="Arial" w:cs="Arial"/>
          <w:i/>
          <w:szCs w:val="22"/>
          <w:lang w:val="en-US"/>
        </w:rPr>
      </w:pPr>
      <w:r w:rsidRPr="00051B9E">
        <w:rPr>
          <w:rFonts w:ascii="Arial" w:hAnsi="Arial" w:cs="Arial"/>
          <w:szCs w:val="22"/>
          <w:lang w:val="en-US"/>
        </w:rPr>
        <w:t>Y</w:t>
      </w:r>
      <w:r w:rsidR="0073076A" w:rsidRPr="00051B9E">
        <w:rPr>
          <w:rFonts w:ascii="Arial" w:hAnsi="Arial" w:cs="Arial"/>
          <w:szCs w:val="22"/>
          <w:lang w:val="en-US"/>
        </w:rPr>
        <w:t>our proposal should not exceed 8</w:t>
      </w:r>
      <w:r w:rsidRPr="00051B9E">
        <w:rPr>
          <w:rFonts w:ascii="Arial" w:hAnsi="Arial" w:cs="Arial"/>
          <w:szCs w:val="22"/>
          <w:lang w:val="en-US"/>
        </w:rPr>
        <w:t xml:space="preserve"> pages.</w:t>
      </w:r>
      <w:r w:rsidR="00AB7B24" w:rsidRPr="00051B9E">
        <w:rPr>
          <w:rFonts w:ascii="Arial" w:hAnsi="Arial" w:cs="Arial"/>
          <w:szCs w:val="22"/>
          <w:lang w:val="en-US"/>
        </w:rPr>
        <w:br/>
        <w:t>Please use 11-point Aria</w:t>
      </w:r>
      <w:r w:rsidR="00EA3CA5" w:rsidRPr="00051B9E">
        <w:rPr>
          <w:rFonts w:ascii="Arial" w:hAnsi="Arial" w:cs="Arial"/>
          <w:szCs w:val="22"/>
          <w:lang w:val="en-US"/>
        </w:rPr>
        <w:t>l font, and do not change the margin sizes.</w:t>
      </w:r>
      <w:r w:rsidRPr="00051B9E">
        <w:rPr>
          <w:rFonts w:ascii="Arial" w:hAnsi="Arial" w:cs="Arial"/>
          <w:szCs w:val="22"/>
          <w:lang w:val="en-US"/>
        </w:rPr>
        <w:br/>
        <w:t xml:space="preserve">Refer to </w:t>
      </w:r>
      <w:r w:rsidRPr="00051B9E">
        <w:rPr>
          <w:rFonts w:ascii="Arial" w:hAnsi="Arial" w:cs="Arial"/>
          <w:b/>
          <w:szCs w:val="22"/>
          <w:lang w:val="en-US"/>
        </w:rPr>
        <w:t xml:space="preserve">Section </w:t>
      </w:r>
      <w:r w:rsidR="00A94CCD" w:rsidRPr="00051B9E">
        <w:rPr>
          <w:rFonts w:ascii="Arial" w:hAnsi="Arial" w:cs="Arial"/>
          <w:b/>
          <w:szCs w:val="22"/>
          <w:lang w:val="en-US"/>
        </w:rPr>
        <w:t>2</w:t>
      </w:r>
      <w:r w:rsidRPr="00051B9E">
        <w:rPr>
          <w:rFonts w:ascii="Arial" w:hAnsi="Arial" w:cs="Arial"/>
          <w:b/>
          <w:szCs w:val="22"/>
          <w:lang w:val="en-US"/>
        </w:rPr>
        <w:t>: Guidelines for proposals</w:t>
      </w:r>
      <w:r w:rsidRPr="00051B9E">
        <w:rPr>
          <w:rFonts w:ascii="Arial" w:hAnsi="Arial" w:cs="Arial"/>
          <w:szCs w:val="22"/>
          <w:lang w:val="en-US"/>
        </w:rPr>
        <w:t xml:space="preserve"> in the </w:t>
      </w:r>
      <w:r w:rsidRPr="00051B9E">
        <w:rPr>
          <w:rFonts w:ascii="Arial" w:hAnsi="Arial" w:cs="Arial"/>
          <w:b/>
          <w:szCs w:val="22"/>
          <w:lang w:val="en-US"/>
        </w:rPr>
        <w:t>Instructions for applicants</w:t>
      </w:r>
    </w:p>
    <w:p w14:paraId="597FA3B6" w14:textId="77777777" w:rsidR="00F45B95" w:rsidRPr="00051B9E" w:rsidRDefault="00F45B95">
      <w:pPr>
        <w:rPr>
          <w:rFonts w:ascii="Arial" w:hAnsi="Arial" w:cs="Arial"/>
          <w:sz w:val="22"/>
          <w:lang w:val="en-US"/>
        </w:rPr>
      </w:pPr>
    </w:p>
    <w:p w14:paraId="10B85EAD" w14:textId="77777777" w:rsidR="00F56482" w:rsidRPr="00051B9E" w:rsidRDefault="00F56482" w:rsidP="00DE0609">
      <w:pPr>
        <w:pStyle w:val="Text"/>
        <w:shd w:val="clear" w:color="auto" w:fill="DBE5F1" w:themeFill="accent1" w:themeFillTint="33"/>
        <w:tabs>
          <w:tab w:val="right" w:pos="9019"/>
        </w:tabs>
        <w:spacing w:after="24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 xml:space="preserve">1.  </w:t>
      </w:r>
      <w:r w:rsidR="00AB7B24" w:rsidRPr="00051B9E">
        <w:rPr>
          <w:rFonts w:ascii="Arial" w:hAnsi="Arial" w:cs="Arial"/>
          <w:b/>
        </w:rPr>
        <w:t>Project Abstract</w:t>
      </w:r>
      <w:r w:rsidR="0061725D" w:rsidRPr="00051B9E">
        <w:rPr>
          <w:rFonts w:ascii="Arial" w:hAnsi="Arial" w:cs="Arial"/>
          <w:b/>
        </w:rPr>
        <w:t xml:space="preserve"> </w:t>
      </w:r>
      <w:r w:rsidR="00AB7B24" w:rsidRPr="00051B9E">
        <w:rPr>
          <w:rFonts w:ascii="Arial" w:hAnsi="Arial" w:cs="Arial"/>
          <w:b/>
        </w:rPr>
        <w:t>(</w:t>
      </w:r>
      <w:r w:rsidR="0061725D" w:rsidRPr="00051B9E">
        <w:rPr>
          <w:rFonts w:ascii="Arial" w:hAnsi="Arial" w:cs="Arial"/>
          <w:b/>
        </w:rPr>
        <w:t>100</w:t>
      </w:r>
      <w:r w:rsidR="00B85CB5" w:rsidRPr="00051B9E">
        <w:rPr>
          <w:rFonts w:ascii="Arial" w:hAnsi="Arial" w:cs="Arial"/>
          <w:b/>
        </w:rPr>
        <w:t xml:space="preserve"> words or less</w:t>
      </w:r>
      <w:r w:rsidR="00AB7B24" w:rsidRPr="00051B9E">
        <w:rPr>
          <w:rFonts w:ascii="Arial" w:hAnsi="Arial" w:cs="Arial"/>
          <w:b/>
        </w:rPr>
        <w:t>)</w:t>
      </w:r>
      <w:r w:rsidR="00DE0609" w:rsidRPr="00051B9E">
        <w:rPr>
          <w:rFonts w:ascii="Arial" w:hAnsi="Arial" w:cs="Arial"/>
          <w:b/>
        </w:rPr>
        <w:tab/>
      </w:r>
    </w:p>
    <w:p w14:paraId="16E34EFA" w14:textId="77777777" w:rsidR="00A97F0C" w:rsidRDefault="00A97F0C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BAAA9F3" w14:textId="77777777" w:rsidR="00886095" w:rsidRPr="00051B9E" w:rsidRDefault="00886095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88B4D30" w14:textId="77777777" w:rsidR="00AB7B24" w:rsidRDefault="00AB7B2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CD7E6EA" w14:textId="77777777" w:rsidR="002176A4" w:rsidRPr="00051B9E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31CE629" w14:textId="2A739788" w:rsidR="00AB7B24" w:rsidRPr="00051B9E" w:rsidRDefault="00AB7B24" w:rsidP="00AB7B24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 xml:space="preserve">2.  Please indicate with an X: (a) Equity Groups; (b) </w:t>
      </w:r>
      <w:r w:rsidR="001748A4" w:rsidRPr="00051B9E">
        <w:rPr>
          <w:rFonts w:ascii="Arial" w:hAnsi="Arial" w:cs="Arial"/>
          <w:b/>
        </w:rPr>
        <w:t>Research Priority Area</w:t>
      </w:r>
      <w:r w:rsidRPr="00051B9E">
        <w:rPr>
          <w:rFonts w:ascii="Arial" w:hAnsi="Arial" w:cs="Arial"/>
          <w:b/>
        </w:rPr>
        <w:t xml:space="preserve"> (More than one category possible)  </w:t>
      </w:r>
    </w:p>
    <w:p w14:paraId="06B65D75" w14:textId="467F1FEC" w:rsidR="00AB7B24" w:rsidRPr="00051B9E" w:rsidRDefault="0007301C" w:rsidP="00AB7B24">
      <w:pPr>
        <w:pStyle w:val="Tabletext"/>
        <w:tabs>
          <w:tab w:val="left" w:pos="459"/>
        </w:tabs>
        <w:rPr>
          <w:rFonts w:cs="Arial"/>
          <w:b/>
          <w:sz w:val="22"/>
          <w:szCs w:val="22"/>
        </w:rPr>
      </w:pPr>
      <w:r w:rsidRPr="00051B9E">
        <w:rPr>
          <w:rFonts w:cs="Arial"/>
          <w:b/>
          <w:sz w:val="22"/>
          <w:szCs w:val="22"/>
        </w:rPr>
        <w:t xml:space="preserve">Targeted </w:t>
      </w:r>
      <w:r w:rsidR="00AB7B24" w:rsidRPr="00051B9E">
        <w:rPr>
          <w:rFonts w:cs="Arial"/>
          <w:b/>
          <w:sz w:val="22"/>
          <w:szCs w:val="22"/>
        </w:rPr>
        <w:t xml:space="preserve">Equity Groups </w:t>
      </w:r>
    </w:p>
    <w:p w14:paraId="1D2C0B94" w14:textId="7C437FE3" w:rsidR="00AB7B24" w:rsidRPr="00051B9E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Aboriginal and Torres Strait Islander students</w:t>
      </w:r>
      <w:r w:rsidR="0007301C" w:rsidRPr="00051B9E">
        <w:rPr>
          <w:rFonts w:cs="Arial"/>
          <w:sz w:val="22"/>
          <w:szCs w:val="22"/>
        </w:rPr>
        <w:tab/>
      </w:r>
      <w:r w:rsidR="0007301C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510118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  <w:r w:rsidR="00AB7B24" w:rsidRPr="00051B9E">
        <w:rPr>
          <w:rFonts w:cs="Arial"/>
          <w:sz w:val="22"/>
          <w:szCs w:val="22"/>
        </w:rPr>
        <w:t xml:space="preserve">  </w:t>
      </w:r>
    </w:p>
    <w:p w14:paraId="3DC4EE78" w14:textId="46BEEDF9" w:rsidR="00AB7B24" w:rsidRPr="00051B9E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Low SES</w:t>
      </w:r>
      <w:r w:rsidR="0007301C" w:rsidRPr="00051B9E">
        <w:rPr>
          <w:rFonts w:cs="Arial"/>
          <w:sz w:val="22"/>
          <w:szCs w:val="22"/>
        </w:rPr>
        <w:t xml:space="preserve"> students</w:t>
      </w:r>
      <w:r w:rsidR="00AB7B24"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2F20FF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  <w:r w:rsidR="00AB7B24" w:rsidRPr="00051B9E">
        <w:rPr>
          <w:rFonts w:cs="Arial"/>
          <w:sz w:val="22"/>
          <w:szCs w:val="22"/>
        </w:rPr>
        <w:t xml:space="preserve">  </w:t>
      </w:r>
    </w:p>
    <w:p w14:paraId="3491888E" w14:textId="359CF761" w:rsidR="0007301C" w:rsidRPr="00051B9E" w:rsidRDefault="0007301C" w:rsidP="0007301C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Students with Disabilit</w:t>
      </w:r>
      <w:r w:rsidR="00E83B0D" w:rsidRPr="00051B9E">
        <w:rPr>
          <w:rFonts w:cs="Arial"/>
          <w:sz w:val="22"/>
          <w:szCs w:val="22"/>
        </w:rPr>
        <w:t>y</w:t>
      </w:r>
      <w:r w:rsidRPr="00051B9E">
        <w:rPr>
          <w:rFonts w:cs="Arial"/>
          <w:sz w:val="22"/>
          <w:szCs w:val="22"/>
        </w:rPr>
        <w:tab/>
      </w:r>
      <w:r w:rsidR="00E83B0D"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sym w:font="Wingdings" w:char="F0A8"/>
      </w:r>
    </w:p>
    <w:p w14:paraId="46FD47A6" w14:textId="2FB78E8B" w:rsidR="00AB7B24" w:rsidRPr="00051B9E" w:rsidRDefault="0007301C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Students from r</w:t>
      </w:r>
      <w:r w:rsidR="00AB7B24" w:rsidRPr="00051B9E">
        <w:rPr>
          <w:rFonts w:cs="Arial"/>
          <w:sz w:val="22"/>
          <w:szCs w:val="22"/>
        </w:rPr>
        <w:t xml:space="preserve">egional </w:t>
      </w:r>
      <w:r w:rsidRPr="00051B9E">
        <w:rPr>
          <w:rFonts w:cs="Arial"/>
          <w:sz w:val="22"/>
          <w:szCs w:val="22"/>
        </w:rPr>
        <w:t>and</w:t>
      </w:r>
      <w:r w:rsidR="00AB7B24" w:rsidRPr="00051B9E">
        <w:rPr>
          <w:rFonts w:cs="Arial"/>
          <w:sz w:val="22"/>
          <w:szCs w:val="22"/>
        </w:rPr>
        <w:t xml:space="preserve"> </w:t>
      </w:r>
      <w:r w:rsidRPr="00051B9E">
        <w:rPr>
          <w:rFonts w:cs="Arial"/>
          <w:sz w:val="22"/>
          <w:szCs w:val="22"/>
        </w:rPr>
        <w:t>r</w:t>
      </w:r>
      <w:r w:rsidR="00AB7B24" w:rsidRPr="00051B9E">
        <w:rPr>
          <w:rFonts w:cs="Arial"/>
          <w:sz w:val="22"/>
          <w:szCs w:val="22"/>
        </w:rPr>
        <w:t>emote</w:t>
      </w:r>
      <w:r w:rsidRPr="00051B9E">
        <w:rPr>
          <w:rFonts w:cs="Arial"/>
          <w:sz w:val="22"/>
          <w:szCs w:val="22"/>
        </w:rPr>
        <w:t xml:space="preserve"> Australia</w:t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4F3B06" w:rsidRPr="00051B9E">
        <w:rPr>
          <w:rFonts w:cs="Arial"/>
          <w:sz w:val="22"/>
          <w:szCs w:val="22"/>
        </w:rPr>
        <w:tab/>
      </w:r>
      <w:r w:rsid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</w:p>
    <w:p w14:paraId="7DB28990" w14:textId="2FE425D7" w:rsidR="00AB7B24" w:rsidRPr="00051B9E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Students from Non-English speaking backgrounds</w:t>
      </w:r>
      <w:r w:rsidR="0007301C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2F20FF" w:rsidRPr="00051B9E">
        <w:rPr>
          <w:rFonts w:cs="Arial"/>
          <w:sz w:val="22"/>
          <w:szCs w:val="22"/>
        </w:rPr>
        <w:tab/>
      </w:r>
      <w:r w:rsidR="00510118" w:rsidRPr="00051B9E">
        <w:rPr>
          <w:rFonts w:cs="Arial"/>
          <w:sz w:val="22"/>
          <w:szCs w:val="22"/>
        </w:rPr>
        <w:tab/>
      </w:r>
      <w:r w:rsid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</w:p>
    <w:p w14:paraId="5D2C9094" w14:textId="77D31BB5" w:rsidR="0007301C" w:rsidRPr="00051B9E" w:rsidRDefault="0007301C" w:rsidP="0007301C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Women in non-traditional area</w:t>
      </w:r>
      <w:r w:rsidR="00E83B0D" w:rsidRPr="00051B9E">
        <w:rPr>
          <w:rFonts w:cs="Arial"/>
          <w:sz w:val="22"/>
          <w:szCs w:val="22"/>
        </w:rPr>
        <w:t>s</w:t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sym w:font="Wingdings" w:char="F0A8"/>
      </w:r>
    </w:p>
    <w:p w14:paraId="4D20CF8C" w14:textId="5E8C7D8C" w:rsidR="00AB7B24" w:rsidRPr="00051B9E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Other (please specify) _______________</w:t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="004F3B06" w:rsidRPr="00051B9E">
        <w:rPr>
          <w:rFonts w:cs="Arial"/>
          <w:sz w:val="22"/>
          <w:szCs w:val="22"/>
        </w:rPr>
        <w:tab/>
      </w:r>
      <w:r w:rsidR="00C60514" w:rsidRPr="00051B9E">
        <w:rPr>
          <w:rFonts w:cs="Arial"/>
          <w:sz w:val="22"/>
          <w:szCs w:val="22"/>
        </w:rPr>
        <w:tab/>
      </w:r>
      <w:r w:rsid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sym w:font="Wingdings" w:char="F0A8"/>
      </w:r>
    </w:p>
    <w:p w14:paraId="7EC71927" w14:textId="77777777" w:rsidR="00AB7B24" w:rsidRPr="00051B9E" w:rsidRDefault="00AB7B24" w:rsidP="00AB7B24">
      <w:pPr>
        <w:pStyle w:val="Text"/>
        <w:spacing w:before="0"/>
        <w:rPr>
          <w:rFonts w:ascii="Arial" w:hAnsi="Arial" w:cs="Arial"/>
          <w:b/>
          <w:szCs w:val="22"/>
        </w:rPr>
      </w:pPr>
    </w:p>
    <w:p w14:paraId="371CF191" w14:textId="3664BEFB" w:rsidR="00AB7B24" w:rsidRDefault="001748A4" w:rsidP="00AB7B24">
      <w:pPr>
        <w:pStyle w:val="Tabletext"/>
        <w:tabs>
          <w:tab w:val="left" w:pos="459"/>
        </w:tabs>
        <w:rPr>
          <w:rFonts w:cs="Arial"/>
          <w:b/>
          <w:sz w:val="22"/>
          <w:szCs w:val="22"/>
        </w:rPr>
      </w:pPr>
      <w:r w:rsidRPr="00051B9E">
        <w:rPr>
          <w:rFonts w:cs="Arial"/>
          <w:b/>
          <w:sz w:val="22"/>
          <w:szCs w:val="22"/>
        </w:rPr>
        <w:t>Research Priority Area (see Section 1.2 of the Instruction for Applicants for a full description)</w:t>
      </w:r>
    </w:p>
    <w:p w14:paraId="3B91BA09" w14:textId="77777777" w:rsidR="002176A4" w:rsidRPr="002176A4" w:rsidRDefault="002176A4" w:rsidP="002176A4">
      <w:pPr>
        <w:pStyle w:val="Text"/>
      </w:pPr>
    </w:p>
    <w:p w14:paraId="66D84898" w14:textId="67F8C5B1" w:rsidR="002176A4" w:rsidRPr="002176A4" w:rsidRDefault="00947537" w:rsidP="002176A4">
      <w:pPr>
        <w:pStyle w:val="ListParagraph"/>
        <w:numPr>
          <w:ilvl w:val="0"/>
          <w:numId w:val="28"/>
        </w:numPr>
        <w:ind w:left="426" w:right="8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Equity Students and STEM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</w:rPr>
        <w:sym w:font="Wingdings" w:char="F0A8"/>
      </w:r>
    </w:p>
    <w:p w14:paraId="1265D25A" w14:textId="7EC9E8F1" w:rsidR="002176A4" w:rsidRPr="002176A4" w:rsidRDefault="00947537" w:rsidP="002176A4">
      <w:pPr>
        <w:pStyle w:val="ListParagraph"/>
        <w:numPr>
          <w:ilvl w:val="0"/>
          <w:numId w:val="28"/>
        </w:numPr>
        <w:ind w:left="426" w:right="8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Equity and Mature Age Students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 xml:space="preserve"> </w:t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</w:rPr>
        <w:sym w:font="Wingdings" w:char="F0A8"/>
      </w:r>
      <w:bookmarkStart w:id="0" w:name="_GoBack"/>
      <w:bookmarkEnd w:id="0"/>
    </w:p>
    <w:p w14:paraId="67438615" w14:textId="4B41B8DF" w:rsidR="002176A4" w:rsidRPr="002176A4" w:rsidRDefault="00947537" w:rsidP="002176A4">
      <w:pPr>
        <w:pStyle w:val="ListParagraph"/>
        <w:numPr>
          <w:ilvl w:val="0"/>
          <w:numId w:val="28"/>
        </w:numPr>
        <w:spacing w:after="0"/>
        <w:ind w:left="426" w:right="-5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Digital Inclusion and Student Equity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</w:rPr>
        <w:sym w:font="Wingdings" w:char="F0A8"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  <w:r w:rsidR="002176A4" w:rsidRPr="002176A4">
        <w:rPr>
          <w:rFonts w:ascii="Arial" w:hAnsi="Arial" w:cs="Arial"/>
          <w:iCs/>
        </w:rPr>
        <w:tab/>
      </w:r>
    </w:p>
    <w:p w14:paraId="4EED5831" w14:textId="77777777" w:rsidR="00947537" w:rsidRPr="00947537" w:rsidRDefault="00947537" w:rsidP="00947537">
      <w:pPr>
        <w:pStyle w:val="ListParagraph"/>
        <w:numPr>
          <w:ilvl w:val="0"/>
          <w:numId w:val="28"/>
        </w:numPr>
        <w:ind w:left="426" w:right="88"/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>Study-life balance and student equity</w:t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 w:rsidR="002176A4" w:rsidRPr="002176A4">
        <w:rPr>
          <w:rFonts w:ascii="Arial" w:hAnsi="Arial" w:cs="Arial"/>
          <w:iCs/>
          <w:lang w:val="en-US"/>
        </w:rPr>
        <w:tab/>
      </w:r>
      <w:r w:rsidR="002176A4" w:rsidRPr="002176A4">
        <w:rPr>
          <w:rFonts w:ascii="Arial" w:hAnsi="Arial" w:cs="Arial"/>
        </w:rPr>
        <w:sym w:font="Wingdings" w:char="F0A8"/>
      </w:r>
    </w:p>
    <w:p w14:paraId="19A700B4" w14:textId="5394B50F" w:rsidR="00947537" w:rsidRPr="00947537" w:rsidRDefault="00947537" w:rsidP="00947537">
      <w:pPr>
        <w:pStyle w:val="ListParagraph"/>
        <w:numPr>
          <w:ilvl w:val="0"/>
          <w:numId w:val="28"/>
        </w:numPr>
        <w:ind w:left="426" w:right="88"/>
        <w:rPr>
          <w:rFonts w:ascii="Arial" w:hAnsi="Arial" w:cs="Arial"/>
          <w:iCs/>
        </w:rPr>
      </w:pPr>
      <w:r w:rsidRPr="00947537">
        <w:rPr>
          <w:rFonts w:ascii="Arial" w:hAnsi="Arial" w:cs="Arial"/>
          <w:iCs/>
        </w:rPr>
        <w:t xml:space="preserve">Non-traditional equity groups </w:t>
      </w:r>
      <w:r w:rsidRPr="00947537">
        <w:rPr>
          <w:rFonts w:ascii="Arial" w:hAnsi="Arial" w:cs="Arial"/>
        </w:rPr>
        <w:t>(i.e. other than</w:t>
      </w:r>
      <w:r w:rsidR="00273DAD">
        <w:rPr>
          <w:rFonts w:ascii="Arial" w:hAnsi="Arial" w:cs="Arial"/>
        </w:rPr>
        <w:t xml:space="preserve"> low SES / Indigenous / Disability</w:t>
      </w:r>
      <w:r w:rsidRPr="00947537">
        <w:rPr>
          <w:rFonts w:ascii="Arial" w:hAnsi="Arial" w:cs="Arial"/>
        </w:rPr>
        <w:t xml:space="preserve"> / Regional &amp; Remote / NESB / WINTA / First-in-Family)</w:t>
      </w:r>
      <w:r w:rsidRPr="00947537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 w:rsidRPr="002176A4">
        <w:rPr>
          <w:rFonts w:ascii="Arial" w:hAnsi="Arial" w:cs="Arial"/>
          <w:iCs/>
          <w:lang w:val="en-US"/>
        </w:rPr>
        <w:tab/>
      </w:r>
      <w:r w:rsidRPr="002176A4">
        <w:rPr>
          <w:rFonts w:ascii="Arial" w:hAnsi="Arial" w:cs="Arial"/>
        </w:rPr>
        <w:sym w:font="Wingdings" w:char="F0A8"/>
      </w:r>
    </w:p>
    <w:p w14:paraId="33D1ABA1" w14:textId="32B875BB" w:rsidR="00947537" w:rsidRPr="00947537" w:rsidRDefault="00947537" w:rsidP="00FC32E0">
      <w:pPr>
        <w:pStyle w:val="ListParagraph"/>
        <w:numPr>
          <w:ilvl w:val="0"/>
          <w:numId w:val="28"/>
        </w:numPr>
        <w:ind w:left="426" w:right="88"/>
        <w:rPr>
          <w:rFonts w:ascii="Arial" w:hAnsi="Arial" w:cs="Arial"/>
          <w:iCs/>
        </w:rPr>
      </w:pPr>
      <w:r w:rsidRPr="00947537">
        <w:rPr>
          <w:rFonts w:ascii="Arial" w:hAnsi="Arial" w:cs="Arial"/>
        </w:rPr>
        <w:t>Housing and student equity</w:t>
      </w:r>
      <w:r w:rsidRPr="00947537">
        <w:rPr>
          <w:rFonts w:ascii="Arial" w:hAnsi="Arial" w:cs="Arial"/>
        </w:rPr>
        <w:tab/>
      </w:r>
      <w:r w:rsidRPr="009475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76A4"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 w:rsidRPr="002176A4">
        <w:rPr>
          <w:rFonts w:ascii="Arial" w:hAnsi="Arial" w:cs="Arial"/>
        </w:rPr>
        <w:sym w:font="Wingdings" w:char="F0A8"/>
      </w:r>
    </w:p>
    <w:p w14:paraId="37943EC1" w14:textId="77777777" w:rsidR="00051B9E" w:rsidRPr="00051B9E" w:rsidRDefault="00051B9E" w:rsidP="00051B9E">
      <w:pPr>
        <w:pStyle w:val="Text"/>
      </w:pPr>
    </w:p>
    <w:p w14:paraId="07D2A0FC" w14:textId="42BDE873" w:rsidR="001748A4" w:rsidRPr="00051B9E" w:rsidRDefault="00947537" w:rsidP="009046A4">
      <w:pPr>
        <w:pStyle w:val="Tabletext"/>
        <w:tabs>
          <w:tab w:val="left" w:pos="459"/>
          <w:tab w:val="left" w:pos="7230"/>
        </w:tabs>
        <w:spacing w:before="0" w:after="200"/>
        <w:ind w:right="221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Research A</w:t>
      </w:r>
      <w:r w:rsidR="009046A4" w:rsidRPr="00051B9E">
        <w:rPr>
          <w:rFonts w:cs="Arial"/>
          <w:b/>
          <w:sz w:val="22"/>
          <w:szCs w:val="22"/>
        </w:rPr>
        <w:t>pproach</w:t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  <w:t xml:space="preserve"> </w:t>
      </w:r>
    </w:p>
    <w:p w14:paraId="654F139C" w14:textId="2860900B" w:rsidR="009046A4" w:rsidRPr="00051B9E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Arial" w:hAnsi="Arial" w:cs="Arial"/>
        </w:rPr>
      </w:pPr>
      <w:r w:rsidRPr="00051B9E">
        <w:rPr>
          <w:rFonts w:ascii="Arial" w:hAnsi="Arial" w:cs="Arial"/>
        </w:rPr>
        <w:t>Innovative use of data sources.</w:t>
      </w:r>
      <w:r w:rsidRPr="00051B9E">
        <w:rPr>
          <w:rFonts w:ascii="Arial" w:hAnsi="Arial" w:cs="Arial"/>
        </w:rPr>
        <w:tab/>
      </w:r>
      <w:r w:rsidR="00E83B0D"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tab/>
      </w:r>
      <w:r w:rsidRPr="00051B9E">
        <w:rPr>
          <w:rFonts w:ascii="Arial" w:hAnsi="Arial" w:cs="Arial"/>
        </w:rPr>
        <w:sym w:font="Wingdings" w:char="F0A8"/>
      </w:r>
    </w:p>
    <w:p w14:paraId="69EDEE7F" w14:textId="1B82D070" w:rsidR="009046A4" w:rsidRPr="00051B9E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Arial" w:hAnsi="Arial" w:cs="Arial"/>
        </w:rPr>
      </w:pPr>
      <w:r w:rsidRPr="00051B9E">
        <w:rPr>
          <w:rFonts w:ascii="Arial" w:hAnsi="Arial" w:cs="Arial"/>
        </w:rPr>
        <w:t>Comparative.</w:t>
      </w:r>
      <w:r w:rsidRPr="00051B9E">
        <w:rPr>
          <w:rFonts w:ascii="Arial" w:hAnsi="Arial" w:cs="Arial"/>
        </w:rPr>
        <w:tab/>
      </w:r>
      <w:r w:rsidR="00E83B0D"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tab/>
      </w:r>
      <w:r w:rsidRPr="00051B9E">
        <w:rPr>
          <w:rFonts w:ascii="Arial" w:hAnsi="Arial" w:cs="Arial"/>
        </w:rPr>
        <w:sym w:font="Wingdings" w:char="F0A8"/>
      </w:r>
    </w:p>
    <w:p w14:paraId="3C5FA09D" w14:textId="0A8B688F" w:rsidR="009046A4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Arial" w:hAnsi="Arial" w:cs="Arial"/>
        </w:rPr>
      </w:pPr>
      <w:r w:rsidRPr="00051B9E">
        <w:rPr>
          <w:rFonts w:ascii="Arial" w:hAnsi="Arial" w:cs="Arial"/>
        </w:rPr>
        <w:t>Interdisciplinary.</w:t>
      </w:r>
      <w:r w:rsidRPr="00051B9E">
        <w:rPr>
          <w:rFonts w:ascii="Arial" w:hAnsi="Arial" w:cs="Arial"/>
        </w:rPr>
        <w:tab/>
      </w:r>
      <w:r w:rsidR="00E83B0D"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tab/>
      </w:r>
      <w:r w:rsidRPr="00051B9E">
        <w:rPr>
          <w:rFonts w:ascii="Arial" w:hAnsi="Arial" w:cs="Arial"/>
        </w:rPr>
        <w:sym w:font="Wingdings" w:char="F0A8"/>
      </w:r>
      <w:r w:rsidR="00510118" w:rsidRPr="00051B9E">
        <w:rPr>
          <w:rFonts w:ascii="Arial" w:hAnsi="Arial" w:cs="Arial"/>
        </w:rPr>
        <w:br/>
      </w:r>
    </w:p>
    <w:p w14:paraId="7ABBD668" w14:textId="35B0C6B3" w:rsidR="00F56482" w:rsidRPr="00051B9E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</w:rPr>
        <w:lastRenderedPageBreak/>
        <w:t>3</w:t>
      </w:r>
      <w:r w:rsidR="00F56482" w:rsidRPr="00051B9E">
        <w:rPr>
          <w:rFonts w:ascii="Arial" w:hAnsi="Arial" w:cs="Arial"/>
          <w:b/>
          <w:szCs w:val="22"/>
        </w:rPr>
        <w:t xml:space="preserve">.  Outline research </w:t>
      </w:r>
      <w:r w:rsidR="00755E44" w:rsidRPr="00051B9E">
        <w:rPr>
          <w:rFonts w:ascii="Arial" w:hAnsi="Arial" w:cs="Arial"/>
          <w:b/>
          <w:szCs w:val="22"/>
        </w:rPr>
        <w:t>project</w:t>
      </w:r>
      <w:r w:rsidR="00F56482" w:rsidRPr="00051B9E">
        <w:rPr>
          <w:rFonts w:ascii="Arial" w:hAnsi="Arial" w:cs="Arial"/>
          <w:b/>
          <w:szCs w:val="22"/>
        </w:rPr>
        <w:t xml:space="preserve"> and intended purpose and outcomes</w:t>
      </w:r>
    </w:p>
    <w:p w14:paraId="131D3DBC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3D602C7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4356FF3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1148715" w14:textId="77777777" w:rsidR="00F56482" w:rsidRPr="00051B9E" w:rsidRDefault="00F56482" w:rsidP="00A94CCD">
      <w:pPr>
        <w:pStyle w:val="Text"/>
        <w:spacing w:after="24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b/>
          <w:szCs w:val="22"/>
        </w:rPr>
        <w:t xml:space="preserve"> </w:t>
      </w:r>
    </w:p>
    <w:p w14:paraId="7B8F073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915D4D4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59293DF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33F9719" w14:textId="77777777" w:rsidR="00F56482" w:rsidRPr="00051B9E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4</w:t>
      </w:r>
      <w:r w:rsidR="00F56482" w:rsidRPr="00051B9E">
        <w:rPr>
          <w:rFonts w:ascii="Arial" w:hAnsi="Arial" w:cs="Arial"/>
          <w:b/>
          <w:szCs w:val="22"/>
        </w:rPr>
        <w:t xml:space="preserve">.  Research </w:t>
      </w:r>
      <w:r w:rsidR="00755E44" w:rsidRPr="00051B9E">
        <w:rPr>
          <w:rFonts w:ascii="Arial" w:hAnsi="Arial" w:cs="Arial"/>
          <w:b/>
          <w:szCs w:val="22"/>
        </w:rPr>
        <w:t>Project</w:t>
      </w:r>
      <w:r w:rsidR="00F56482" w:rsidRPr="00051B9E">
        <w:rPr>
          <w:rFonts w:ascii="Arial" w:hAnsi="Arial" w:cs="Arial"/>
          <w:b/>
          <w:szCs w:val="22"/>
        </w:rPr>
        <w:t xml:space="preserve"> </w:t>
      </w:r>
      <w:r w:rsidR="00A94CCD" w:rsidRPr="00051B9E">
        <w:rPr>
          <w:rFonts w:ascii="Arial" w:hAnsi="Arial" w:cs="Arial"/>
          <w:b/>
          <w:szCs w:val="22"/>
        </w:rPr>
        <w:t>Details</w:t>
      </w:r>
    </w:p>
    <w:p w14:paraId="29945FB1" w14:textId="77777777" w:rsidR="00F56482" w:rsidRPr="00051B9E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Key research topics and question to be addressed</w:t>
      </w:r>
    </w:p>
    <w:p w14:paraId="3C27D953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5FC91EB1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41AB4876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6307C0BD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3B7A05C0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533B7097" w14:textId="77777777" w:rsidR="00F56482" w:rsidRPr="00051B9E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Methodology</w:t>
      </w:r>
      <w:r w:rsidR="00AB7B24" w:rsidRPr="00051B9E">
        <w:rPr>
          <w:rFonts w:ascii="Arial" w:hAnsi="Arial" w:cs="Arial"/>
          <w:b/>
          <w:szCs w:val="22"/>
        </w:rPr>
        <w:t xml:space="preserve"> (including data sources)</w:t>
      </w:r>
    </w:p>
    <w:p w14:paraId="2A5B2287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05486E70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46C1668D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0487FAFB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6FB414CC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6A8EB6FD" w14:textId="26816AE9" w:rsidR="00F56482" w:rsidRPr="00051B9E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Timeframe</w:t>
      </w:r>
      <w:r w:rsidR="004B0FE8" w:rsidRPr="00051B9E">
        <w:rPr>
          <w:rFonts w:ascii="Arial" w:hAnsi="Arial" w:cs="Arial"/>
          <w:b/>
          <w:szCs w:val="22"/>
        </w:rPr>
        <w:t xml:space="preserve"> (including milestones)</w:t>
      </w:r>
    </w:p>
    <w:p w14:paraId="000F02DF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5AEDDB42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7201604C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39D82B9C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350DDE02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700AC080" w14:textId="01DEFC68" w:rsidR="00F56482" w:rsidRPr="00051B9E" w:rsidRDefault="00AB7B24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Deliverables – products and outputs</w:t>
      </w:r>
      <w:r w:rsidR="00E83B0D" w:rsidRPr="00051B9E">
        <w:rPr>
          <w:rFonts w:ascii="Arial" w:hAnsi="Arial" w:cs="Arial"/>
          <w:b/>
          <w:szCs w:val="22"/>
        </w:rPr>
        <w:t xml:space="preserve"> </w:t>
      </w:r>
      <w:r w:rsidR="00E83B0D" w:rsidRPr="00051B9E">
        <w:rPr>
          <w:rFonts w:ascii="Arial" w:hAnsi="Arial" w:cs="Arial"/>
          <w:b/>
          <w:szCs w:val="22"/>
        </w:rPr>
        <w:br/>
        <w:t>(including any dissemination or promotional activities)</w:t>
      </w:r>
    </w:p>
    <w:p w14:paraId="6787DD2B" w14:textId="77777777" w:rsidR="00F56482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B25F954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ADAE429" w14:textId="77777777" w:rsidR="002176A4" w:rsidRPr="00051B9E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23C9F6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ABBF1A8" w14:textId="77777777" w:rsidR="00AB7B24" w:rsidRPr="00051B9E" w:rsidRDefault="00AB7B2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7329F90" w14:textId="77777777" w:rsidR="00F56482" w:rsidRPr="00051B9E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  <w:i/>
          <w:szCs w:val="22"/>
        </w:rPr>
      </w:pPr>
      <w:r w:rsidRPr="00051B9E">
        <w:rPr>
          <w:rFonts w:ascii="Arial" w:hAnsi="Arial" w:cs="Arial"/>
          <w:b/>
          <w:szCs w:val="22"/>
        </w:rPr>
        <w:t>5</w:t>
      </w:r>
      <w:r w:rsidR="00F56482" w:rsidRPr="00051B9E">
        <w:rPr>
          <w:rFonts w:ascii="Arial" w:hAnsi="Arial" w:cs="Arial"/>
          <w:b/>
          <w:szCs w:val="22"/>
        </w:rPr>
        <w:t>.  Research experience and expertise</w:t>
      </w:r>
    </w:p>
    <w:p w14:paraId="5C200F82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4FFD0E8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4FE3696" w14:textId="77777777" w:rsidR="00F56482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4589257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4F2FD8E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8F60447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10F13E0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A7A4A6B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085E71A" w14:textId="77777777" w:rsidR="002176A4" w:rsidRDefault="002176A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F6BA0F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F0BE997" w14:textId="77777777" w:rsidR="00755E44" w:rsidRPr="00051B9E" w:rsidRDefault="00755E44" w:rsidP="00755E44">
      <w:pPr>
        <w:pStyle w:val="Text"/>
        <w:shd w:val="clear" w:color="auto" w:fill="DBE5F1" w:themeFill="accent1" w:themeFillTint="33"/>
        <w:spacing w:before="0" w:after="12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lastRenderedPageBreak/>
        <w:t>6.  Organisation details</w:t>
      </w:r>
    </w:p>
    <w:p w14:paraId="070D4457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3036219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3D71E2A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EAD1D3A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2473075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01AD20C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</w:rPr>
      </w:pPr>
    </w:p>
    <w:p w14:paraId="6FF8CC28" w14:textId="77777777" w:rsidR="00F56482" w:rsidRPr="00051B9E" w:rsidRDefault="006E53A5" w:rsidP="00A97F0C">
      <w:pPr>
        <w:pStyle w:val="Text"/>
        <w:shd w:val="clear" w:color="auto" w:fill="DBE5F1" w:themeFill="accent1" w:themeFillTint="33"/>
        <w:spacing w:before="120" w:after="24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7</w:t>
      </w:r>
      <w:r w:rsidR="00F56482" w:rsidRPr="00051B9E">
        <w:rPr>
          <w:rFonts w:ascii="Arial" w:hAnsi="Arial" w:cs="Arial"/>
          <w:b/>
          <w:szCs w:val="22"/>
        </w:rPr>
        <w:t>.  Quality assurance and project management</w:t>
      </w:r>
    </w:p>
    <w:p w14:paraId="36BD0468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C5ED69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D5AF2F0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526AEB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80A626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16EBA4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FEDF97B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788D7E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7CF61D4" w14:textId="77777777" w:rsidR="00F56482" w:rsidRPr="00051B9E" w:rsidRDefault="006E53A5" w:rsidP="00A97F0C">
      <w:pPr>
        <w:pStyle w:val="Text"/>
        <w:shd w:val="clear" w:color="auto" w:fill="DBE5F1" w:themeFill="accent1" w:themeFillTint="33"/>
        <w:spacing w:before="0" w:after="12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8</w:t>
      </w:r>
      <w:r w:rsidR="00F56482" w:rsidRPr="00051B9E">
        <w:rPr>
          <w:rFonts w:ascii="Arial" w:hAnsi="Arial" w:cs="Arial"/>
          <w:b/>
          <w:szCs w:val="22"/>
        </w:rPr>
        <w:t>.  Risk management</w:t>
      </w:r>
    </w:p>
    <w:p w14:paraId="19E8E29A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b/>
          <w:szCs w:val="22"/>
        </w:rPr>
      </w:pPr>
    </w:p>
    <w:p w14:paraId="1649E698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b/>
          <w:szCs w:val="22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417"/>
        <w:gridCol w:w="2079"/>
      </w:tblGrid>
      <w:tr w:rsidR="00F56482" w:rsidRPr="00051B9E" w14:paraId="39E59673" w14:textId="77777777" w:rsidTr="00A97F0C">
        <w:tc>
          <w:tcPr>
            <w:tcW w:w="1809" w:type="dxa"/>
            <w:shd w:val="pct15" w:color="auto" w:fill="FFFFFF"/>
          </w:tcPr>
          <w:p w14:paraId="2C2014F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 xml:space="preserve">Category </w:t>
            </w:r>
          </w:p>
        </w:tc>
        <w:tc>
          <w:tcPr>
            <w:tcW w:w="1985" w:type="dxa"/>
            <w:shd w:val="pct15" w:color="auto" w:fill="FFFFFF"/>
          </w:tcPr>
          <w:p w14:paraId="65D1D120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Risk</w:t>
            </w:r>
          </w:p>
        </w:tc>
        <w:tc>
          <w:tcPr>
            <w:tcW w:w="1701" w:type="dxa"/>
            <w:shd w:val="pct15" w:color="auto" w:fill="FFFFFF"/>
          </w:tcPr>
          <w:p w14:paraId="3D50A0B3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Likelihood*</w:t>
            </w:r>
          </w:p>
        </w:tc>
        <w:tc>
          <w:tcPr>
            <w:tcW w:w="1417" w:type="dxa"/>
            <w:shd w:val="pct15" w:color="auto" w:fill="FFFFFF"/>
          </w:tcPr>
          <w:p w14:paraId="5931D85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Impact*</w:t>
            </w:r>
          </w:p>
        </w:tc>
        <w:tc>
          <w:tcPr>
            <w:tcW w:w="2079" w:type="dxa"/>
            <w:shd w:val="pct15" w:color="auto" w:fill="FFFFFF"/>
          </w:tcPr>
          <w:p w14:paraId="6844FE88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Management strategies</w:t>
            </w:r>
          </w:p>
        </w:tc>
      </w:tr>
      <w:tr w:rsidR="00F56482" w:rsidRPr="00051B9E" w14:paraId="35EB431C" w14:textId="77777777" w:rsidTr="00A97F0C">
        <w:tc>
          <w:tcPr>
            <w:tcW w:w="1809" w:type="dxa"/>
          </w:tcPr>
          <w:p w14:paraId="37C99AF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Staff</w:t>
            </w:r>
          </w:p>
        </w:tc>
        <w:tc>
          <w:tcPr>
            <w:tcW w:w="1985" w:type="dxa"/>
          </w:tcPr>
          <w:p w14:paraId="4C4A9965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Possible loss of key researchers (including proposed leave or secondment arrang</w:t>
            </w:r>
            <w:r w:rsidR="002F20FF" w:rsidRPr="00051B9E">
              <w:rPr>
                <w:rFonts w:ascii="Arial" w:hAnsi="Arial" w:cs="Arial"/>
                <w:szCs w:val="22"/>
              </w:rPr>
              <w:t xml:space="preserve">ements, other work commitments </w:t>
            </w:r>
          </w:p>
        </w:tc>
        <w:tc>
          <w:tcPr>
            <w:tcW w:w="1701" w:type="dxa"/>
          </w:tcPr>
          <w:p w14:paraId="64EBA33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3EE1418F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629CD6DA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F4C0E2B" w14:textId="77777777" w:rsidTr="00A97F0C">
        <w:tc>
          <w:tcPr>
            <w:tcW w:w="1809" w:type="dxa"/>
          </w:tcPr>
          <w:p w14:paraId="1D7A61D1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Project management &amp; coordination</w:t>
            </w:r>
          </w:p>
        </w:tc>
        <w:tc>
          <w:tcPr>
            <w:tcW w:w="1985" w:type="dxa"/>
          </w:tcPr>
          <w:p w14:paraId="7B073DD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Lack of communication across research teams and with NC</w:t>
            </w:r>
            <w:r w:rsidR="00E85DA2" w:rsidRPr="00051B9E">
              <w:rPr>
                <w:rFonts w:ascii="Arial" w:hAnsi="Arial" w:cs="Arial"/>
                <w:szCs w:val="22"/>
              </w:rPr>
              <w:t>SEHE</w:t>
            </w:r>
          </w:p>
        </w:tc>
        <w:tc>
          <w:tcPr>
            <w:tcW w:w="1701" w:type="dxa"/>
          </w:tcPr>
          <w:p w14:paraId="5FDBE2FA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19F7F7E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2EEAC31D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6E0D0657" w14:textId="77777777" w:rsidTr="00A97F0C">
        <w:tc>
          <w:tcPr>
            <w:tcW w:w="1809" w:type="dxa"/>
            <w:vMerge w:val="restart"/>
          </w:tcPr>
          <w:p w14:paraId="23C8714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Methodology</w:t>
            </w:r>
          </w:p>
          <w:p w14:paraId="5BAE426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47363732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05F04179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6D0C7D4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132FAB3F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26C95340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148B7D0B" w14:textId="4102BBD5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Survey development/</w:t>
            </w:r>
            <w:r w:rsidR="002939CA" w:rsidRPr="00051B9E">
              <w:rPr>
                <w:rFonts w:ascii="Arial" w:hAnsi="Arial" w:cs="Arial"/>
                <w:szCs w:val="22"/>
              </w:rPr>
              <w:t xml:space="preserve"> </w:t>
            </w:r>
            <w:r w:rsidRPr="00051B9E">
              <w:rPr>
                <w:rFonts w:ascii="Arial" w:hAnsi="Arial" w:cs="Arial"/>
                <w:szCs w:val="22"/>
              </w:rPr>
              <w:t>clearance, sample identification and response rates</w:t>
            </w:r>
          </w:p>
        </w:tc>
        <w:tc>
          <w:tcPr>
            <w:tcW w:w="1701" w:type="dxa"/>
          </w:tcPr>
          <w:p w14:paraId="4648CAB7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1959F6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141112DB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24942D48" w14:textId="77777777" w:rsidTr="00A97F0C">
        <w:tc>
          <w:tcPr>
            <w:tcW w:w="1809" w:type="dxa"/>
            <w:vMerge/>
          </w:tcPr>
          <w:p w14:paraId="04B92CF2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4EFE04C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0209F700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i/>
                <w:szCs w:val="22"/>
              </w:rPr>
            </w:pPr>
            <w:r w:rsidRPr="00051B9E">
              <w:rPr>
                <w:rFonts w:ascii="Arial" w:hAnsi="Arial" w:cs="Arial"/>
                <w:i/>
                <w:szCs w:val="22"/>
              </w:rPr>
              <w:t>Others as identified</w:t>
            </w:r>
          </w:p>
          <w:p w14:paraId="5355710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0FDDCB9A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AD883F3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6F4AD32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BD2E1D1" w14:textId="77777777" w:rsidTr="00A97F0C">
        <w:tc>
          <w:tcPr>
            <w:tcW w:w="1809" w:type="dxa"/>
          </w:tcPr>
          <w:p w14:paraId="6399E50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Adherence to timelines</w:t>
            </w:r>
          </w:p>
        </w:tc>
        <w:tc>
          <w:tcPr>
            <w:tcW w:w="1985" w:type="dxa"/>
          </w:tcPr>
          <w:p w14:paraId="21F3BDB2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1EC1171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709F23B1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24293DCE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5D34CF17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4DF99B97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984D86B" w14:textId="77777777" w:rsidTr="00A97F0C">
        <w:tc>
          <w:tcPr>
            <w:tcW w:w="1809" w:type="dxa"/>
          </w:tcPr>
          <w:p w14:paraId="642E19B1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i/>
                <w:szCs w:val="22"/>
              </w:rPr>
            </w:pPr>
            <w:r w:rsidRPr="00051B9E">
              <w:rPr>
                <w:rFonts w:ascii="Arial" w:hAnsi="Arial" w:cs="Arial"/>
                <w:i/>
                <w:szCs w:val="22"/>
              </w:rPr>
              <w:t>Others as identified</w:t>
            </w:r>
          </w:p>
        </w:tc>
        <w:tc>
          <w:tcPr>
            <w:tcW w:w="1985" w:type="dxa"/>
          </w:tcPr>
          <w:p w14:paraId="579C846D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2A911D5E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1C207BD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253B8EAB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8DD0C5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5330283F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</w:tbl>
    <w:p w14:paraId="2F2E3741" w14:textId="0AED38BB" w:rsidR="008D74E0" w:rsidRPr="00051B9E" w:rsidRDefault="00F56482" w:rsidP="00510118">
      <w:pPr>
        <w:pStyle w:val="Text"/>
        <w:spacing w:before="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szCs w:val="22"/>
        </w:rPr>
        <w:t>* Categorise as high (H), medium (M) or low (L)</w:t>
      </w:r>
    </w:p>
    <w:p w14:paraId="5F73F363" w14:textId="77777777" w:rsidR="004F3B06" w:rsidRPr="00051B9E" w:rsidRDefault="004F3B06" w:rsidP="00510118">
      <w:pPr>
        <w:pStyle w:val="Text"/>
        <w:spacing w:before="0"/>
        <w:rPr>
          <w:rFonts w:ascii="Arial" w:hAnsi="Arial" w:cs="Arial"/>
          <w:szCs w:val="22"/>
        </w:rPr>
      </w:pPr>
    </w:p>
    <w:p w14:paraId="7B9C2C1C" w14:textId="104520FE" w:rsidR="00F56482" w:rsidRPr="00051B9E" w:rsidRDefault="002B212C" w:rsidP="00A97F0C">
      <w:pPr>
        <w:pStyle w:val="Text"/>
        <w:shd w:val="clear" w:color="auto" w:fill="DBE5F1" w:themeFill="accent1" w:themeFillTint="33"/>
        <w:spacing w:before="0" w:after="12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9</w:t>
      </w:r>
      <w:r w:rsidR="00F56482" w:rsidRPr="00051B9E">
        <w:rPr>
          <w:rFonts w:ascii="Arial" w:hAnsi="Arial" w:cs="Arial"/>
          <w:b/>
          <w:szCs w:val="22"/>
        </w:rPr>
        <w:t>.  Budget</w:t>
      </w:r>
    </w:p>
    <w:p w14:paraId="31551919" w14:textId="587189D2" w:rsidR="00A94CCD" w:rsidRPr="00051B9E" w:rsidRDefault="00F56482" w:rsidP="00A94CCD">
      <w:pPr>
        <w:pStyle w:val="Text"/>
        <w:spacing w:before="120" w:after="12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szCs w:val="22"/>
        </w:rPr>
        <w:t>Please insert additional line items if applicable to the proposal.</w:t>
      </w:r>
      <w:r w:rsidR="004F3B06" w:rsidRPr="00051B9E">
        <w:rPr>
          <w:rFonts w:ascii="Arial" w:hAnsi="Arial" w:cs="Arial"/>
          <w:szCs w:val="22"/>
        </w:rPr>
        <w:t xml:space="preserve"> Please specify funding requested from NCSEHE separate from any in-kind contributions.</w:t>
      </w:r>
    </w:p>
    <w:p w14:paraId="28B08F5A" w14:textId="05408D22" w:rsidR="00A4771D" w:rsidRPr="00051B9E" w:rsidRDefault="00990CE2" w:rsidP="00A94CCD">
      <w:pPr>
        <w:pStyle w:val="Text"/>
        <w:spacing w:before="120" w:after="12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szCs w:val="22"/>
        </w:rPr>
        <w:t>It is anticipated that grants will be</w:t>
      </w:r>
      <w:r w:rsidR="00A94CCD" w:rsidRPr="00051B9E">
        <w:rPr>
          <w:rFonts w:ascii="Arial" w:hAnsi="Arial" w:cs="Arial"/>
          <w:szCs w:val="22"/>
        </w:rPr>
        <w:t xml:space="preserve"> </w:t>
      </w:r>
      <w:r w:rsidRPr="00051B9E">
        <w:rPr>
          <w:rFonts w:ascii="Arial" w:hAnsi="Arial" w:cs="Arial"/>
          <w:szCs w:val="22"/>
        </w:rPr>
        <w:t xml:space="preserve">for </w:t>
      </w:r>
      <w:r w:rsidR="00104A6A" w:rsidRPr="00051B9E">
        <w:rPr>
          <w:rFonts w:ascii="Arial" w:hAnsi="Arial" w:cs="Arial"/>
          <w:szCs w:val="22"/>
        </w:rPr>
        <w:t xml:space="preserve">amounts </w:t>
      </w:r>
      <w:r w:rsidR="00010888">
        <w:rPr>
          <w:rFonts w:ascii="Arial" w:hAnsi="Arial" w:cs="Arial"/>
          <w:szCs w:val="22"/>
        </w:rPr>
        <w:t>between</w:t>
      </w:r>
      <w:r w:rsidR="00104A6A" w:rsidRPr="00051B9E">
        <w:rPr>
          <w:rFonts w:ascii="Arial" w:hAnsi="Arial" w:cs="Arial"/>
          <w:szCs w:val="22"/>
        </w:rPr>
        <w:t xml:space="preserve"> </w:t>
      </w:r>
      <w:r w:rsidR="00A4771D" w:rsidRPr="00051B9E">
        <w:rPr>
          <w:rFonts w:ascii="Arial" w:hAnsi="Arial" w:cs="Arial"/>
          <w:szCs w:val="22"/>
        </w:rPr>
        <w:t xml:space="preserve">AUD </w:t>
      </w:r>
      <w:r w:rsidR="00104A6A" w:rsidRPr="00EC33F8">
        <w:rPr>
          <w:rFonts w:ascii="Arial" w:hAnsi="Arial" w:cs="Arial"/>
          <w:szCs w:val="22"/>
        </w:rPr>
        <w:t>$</w:t>
      </w:r>
      <w:r w:rsidR="004F3B06" w:rsidRPr="00EC33F8">
        <w:rPr>
          <w:rFonts w:ascii="Arial" w:hAnsi="Arial" w:cs="Arial"/>
          <w:szCs w:val="22"/>
        </w:rPr>
        <w:t>30</w:t>
      </w:r>
      <w:r w:rsidRPr="00EC33F8">
        <w:rPr>
          <w:rFonts w:ascii="Arial" w:hAnsi="Arial" w:cs="Arial"/>
          <w:szCs w:val="22"/>
        </w:rPr>
        <w:t>,000</w:t>
      </w:r>
      <w:r w:rsidR="00010888" w:rsidRPr="00EC33F8">
        <w:rPr>
          <w:rFonts w:ascii="Arial" w:hAnsi="Arial" w:cs="Arial"/>
          <w:szCs w:val="22"/>
        </w:rPr>
        <w:t xml:space="preserve"> and $40,000</w:t>
      </w:r>
      <w:r w:rsidRPr="00051B9E">
        <w:rPr>
          <w:rFonts w:ascii="Arial" w:hAnsi="Arial" w:cs="Arial"/>
          <w:szCs w:val="22"/>
        </w:rPr>
        <w:t xml:space="preserve"> (excluding GST), although </w:t>
      </w:r>
      <w:r w:rsidR="002939CA" w:rsidRPr="00051B9E">
        <w:rPr>
          <w:rFonts w:ascii="Arial" w:hAnsi="Arial" w:cs="Arial"/>
          <w:szCs w:val="22"/>
        </w:rPr>
        <w:t xml:space="preserve">other </w:t>
      </w:r>
      <w:r w:rsidRPr="00051B9E">
        <w:rPr>
          <w:rFonts w:ascii="Arial" w:hAnsi="Arial" w:cs="Arial"/>
          <w:szCs w:val="22"/>
        </w:rPr>
        <w:t>amounts may be considered.</w:t>
      </w:r>
    </w:p>
    <w:p w14:paraId="18783D2D" w14:textId="6285D15C" w:rsidR="00F56482" w:rsidRPr="00051B9E" w:rsidRDefault="004B0FE8" w:rsidP="009D51AF">
      <w:pPr>
        <w:pStyle w:val="Text"/>
        <w:rPr>
          <w:rFonts w:ascii="Arial" w:hAnsi="Arial" w:cs="Arial"/>
        </w:rPr>
      </w:pPr>
      <w:r w:rsidRPr="00051B9E">
        <w:rPr>
          <w:rFonts w:ascii="Arial" w:hAnsi="Arial" w:cs="Arial"/>
          <w:szCs w:val="22"/>
        </w:rPr>
        <w:t>Please note that in view of the equity focus of the research, Curtin University has waived normal overhead costs for the NCSEHE and would welcome a similar commitment from applicants.</w:t>
      </w:r>
      <w:r w:rsidR="00E83B0D" w:rsidRPr="00051B9E">
        <w:rPr>
          <w:rFonts w:ascii="Arial" w:hAnsi="Arial" w:cs="Arial"/>
          <w:szCs w:val="22"/>
        </w:rPr>
        <w:br/>
      </w:r>
    </w:p>
    <w:tbl>
      <w:tblPr>
        <w:tblW w:w="8647" w:type="dxa"/>
        <w:tblInd w:w="-3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2126"/>
      </w:tblGrid>
      <w:tr w:rsidR="00F56482" w:rsidRPr="00051B9E" w14:paraId="51652E7B" w14:textId="77777777" w:rsidTr="008E51FA">
        <w:tc>
          <w:tcPr>
            <w:tcW w:w="8647" w:type="dxa"/>
            <w:gridSpan w:val="4"/>
            <w:shd w:val="pct12" w:color="auto" w:fill="FFFFFF"/>
          </w:tcPr>
          <w:p w14:paraId="57CF93C7" w14:textId="77777777" w:rsidR="00F56482" w:rsidRPr="00051B9E" w:rsidRDefault="00A94CCD" w:rsidP="00A94CCD">
            <w:pPr>
              <w:pStyle w:val="Text"/>
              <w:spacing w:before="80" w:line="240" w:lineRule="auto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C</w:t>
            </w:r>
            <w:r w:rsidR="00F56482" w:rsidRPr="00051B9E">
              <w:rPr>
                <w:rFonts w:ascii="Arial" w:hAnsi="Arial" w:cs="Arial"/>
                <w:b/>
                <w:szCs w:val="22"/>
              </w:rPr>
              <w:t xml:space="preserve">osts for the life of the program </w:t>
            </w:r>
            <w:r w:rsidR="00A4771D" w:rsidRPr="00051B9E">
              <w:rPr>
                <w:rFonts w:ascii="Arial" w:hAnsi="Arial" w:cs="Arial"/>
                <w:b/>
                <w:szCs w:val="22"/>
              </w:rPr>
              <w:t>(AUD)</w:t>
            </w:r>
            <w:r w:rsidR="00CE51CE" w:rsidRPr="00051B9E">
              <w:rPr>
                <w:rFonts w:ascii="Arial" w:hAnsi="Arial" w:cs="Arial"/>
                <w:b/>
                <w:szCs w:val="22"/>
              </w:rPr>
              <w:br/>
            </w:r>
          </w:p>
        </w:tc>
      </w:tr>
      <w:tr w:rsidR="00F56482" w:rsidRPr="00051B9E" w14:paraId="4EE50855" w14:textId="77777777" w:rsidTr="008E51FA">
        <w:tc>
          <w:tcPr>
            <w:tcW w:w="3686" w:type="dxa"/>
            <w:shd w:val="pct12" w:color="auto" w:fill="FFFFFF"/>
          </w:tcPr>
          <w:p w14:paraId="31B501D2" w14:textId="77777777" w:rsidR="00F56482" w:rsidRPr="00051B9E" w:rsidRDefault="00F56482" w:rsidP="00CE51CE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Budget item</w:t>
            </w:r>
          </w:p>
        </w:tc>
        <w:tc>
          <w:tcPr>
            <w:tcW w:w="1418" w:type="dxa"/>
            <w:shd w:val="pct12" w:color="auto" w:fill="FFFFFF"/>
          </w:tcPr>
          <w:p w14:paraId="0813A6AA" w14:textId="77777777" w:rsidR="00F56482" w:rsidRPr="00051B9E" w:rsidRDefault="00F56482" w:rsidP="00CE51CE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Number of days</w:t>
            </w:r>
          </w:p>
        </w:tc>
        <w:tc>
          <w:tcPr>
            <w:tcW w:w="1417" w:type="dxa"/>
            <w:shd w:val="pct12" w:color="auto" w:fill="FFFFFF"/>
          </w:tcPr>
          <w:p w14:paraId="74ED8545" w14:textId="77777777" w:rsidR="00F56482" w:rsidRPr="00051B9E" w:rsidRDefault="00A94CCD" w:rsidP="00CE51CE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Daily</w:t>
            </w:r>
            <w:r w:rsidR="00F56482" w:rsidRPr="00051B9E">
              <w:rPr>
                <w:rFonts w:ascii="Arial" w:hAnsi="Arial" w:cs="Arial"/>
                <w:b/>
                <w:szCs w:val="22"/>
              </w:rPr>
              <w:t xml:space="preserve"> Rate</w:t>
            </w:r>
            <w:r w:rsidR="00CE51CE" w:rsidRPr="00051B9E">
              <w:rPr>
                <w:rFonts w:ascii="Arial" w:hAnsi="Arial" w:cs="Arial"/>
                <w:b/>
                <w:szCs w:val="22"/>
              </w:rPr>
              <w:br/>
              <w:t>(</w:t>
            </w:r>
            <w:proofErr w:type="spellStart"/>
            <w:r w:rsidR="00CE51CE" w:rsidRPr="00051B9E">
              <w:rPr>
                <w:rFonts w:ascii="Arial" w:hAnsi="Arial" w:cs="Arial"/>
                <w:b/>
                <w:szCs w:val="22"/>
              </w:rPr>
              <w:t>excl</w:t>
            </w:r>
            <w:proofErr w:type="spellEnd"/>
            <w:r w:rsidR="00F56482" w:rsidRPr="00051B9E">
              <w:rPr>
                <w:rFonts w:ascii="Arial" w:hAnsi="Arial" w:cs="Arial"/>
                <w:b/>
                <w:szCs w:val="22"/>
              </w:rPr>
              <w:t xml:space="preserve"> GST</w:t>
            </w:r>
            <w:r w:rsidR="00CE51CE" w:rsidRPr="00051B9E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2126" w:type="dxa"/>
            <w:shd w:val="pct12" w:color="auto" w:fill="FFFFFF"/>
          </w:tcPr>
          <w:p w14:paraId="571EAD23" w14:textId="77777777" w:rsidR="00F56482" w:rsidRPr="00051B9E" w:rsidRDefault="00F56482" w:rsidP="00A4771D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 xml:space="preserve">Amount </w:t>
            </w:r>
            <w:r w:rsidR="00CE51CE" w:rsidRPr="00051B9E">
              <w:rPr>
                <w:rFonts w:ascii="Arial" w:hAnsi="Arial" w:cs="Arial"/>
                <w:b/>
                <w:szCs w:val="22"/>
              </w:rPr>
              <w:br/>
            </w:r>
            <w:r w:rsidRPr="00051B9E">
              <w:rPr>
                <w:rFonts w:ascii="Arial" w:hAnsi="Arial" w:cs="Arial"/>
                <w:b/>
                <w:szCs w:val="22"/>
              </w:rPr>
              <w:t>(</w:t>
            </w:r>
            <w:proofErr w:type="spellStart"/>
            <w:r w:rsidRPr="00051B9E">
              <w:rPr>
                <w:rFonts w:ascii="Arial" w:hAnsi="Arial" w:cs="Arial"/>
                <w:b/>
                <w:szCs w:val="22"/>
              </w:rPr>
              <w:t>excl</w:t>
            </w:r>
            <w:proofErr w:type="spellEnd"/>
            <w:r w:rsidRPr="00051B9E">
              <w:rPr>
                <w:rFonts w:ascii="Arial" w:hAnsi="Arial" w:cs="Arial"/>
                <w:b/>
                <w:szCs w:val="22"/>
              </w:rPr>
              <w:t xml:space="preserve"> GST)</w:t>
            </w:r>
          </w:p>
        </w:tc>
      </w:tr>
      <w:tr w:rsidR="00F56482" w:rsidRPr="00051B9E" w14:paraId="52856145" w14:textId="77777777" w:rsidTr="008E51FA">
        <w:tc>
          <w:tcPr>
            <w:tcW w:w="3686" w:type="dxa"/>
          </w:tcPr>
          <w:p w14:paraId="437D7EF1" w14:textId="77777777" w:rsidR="00F56482" w:rsidRPr="00051B9E" w:rsidRDefault="00E85DA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Chief researcher</w:t>
            </w:r>
          </w:p>
          <w:p w14:paraId="407BCA21" w14:textId="77777777" w:rsidR="00F56482" w:rsidRPr="00051B9E" w:rsidRDefault="00E85DA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Other r</w:t>
            </w:r>
            <w:r w:rsidR="00F56482" w:rsidRPr="00051B9E">
              <w:rPr>
                <w:rFonts w:ascii="Arial" w:hAnsi="Arial" w:cs="Arial"/>
                <w:szCs w:val="22"/>
              </w:rPr>
              <w:t>esearch staff</w:t>
            </w:r>
          </w:p>
          <w:p w14:paraId="6806210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1418" w:type="dxa"/>
          </w:tcPr>
          <w:p w14:paraId="4E2D65CD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3EA75106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  <w:p w14:paraId="33DC2E12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20E028AE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73FDEBD" w14:textId="77777777" w:rsidTr="008E51FA">
        <w:tc>
          <w:tcPr>
            <w:tcW w:w="3686" w:type="dxa"/>
          </w:tcPr>
          <w:p w14:paraId="61F16789" w14:textId="77777777" w:rsidR="00F56482" w:rsidRPr="00051B9E" w:rsidRDefault="002F20FF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 xml:space="preserve">Clerical/other support </w:t>
            </w:r>
            <w:r w:rsidR="00F56482" w:rsidRPr="00051B9E">
              <w:rPr>
                <w:rFonts w:ascii="Arial" w:hAnsi="Arial" w:cs="Arial"/>
                <w:szCs w:val="22"/>
              </w:rPr>
              <w:t>staff</w:t>
            </w:r>
          </w:p>
        </w:tc>
        <w:tc>
          <w:tcPr>
            <w:tcW w:w="1418" w:type="dxa"/>
          </w:tcPr>
          <w:p w14:paraId="051DD9F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53EF752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BA2FFE6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13773ED9" w14:textId="77777777" w:rsidTr="008E51FA">
        <w:tc>
          <w:tcPr>
            <w:tcW w:w="6521" w:type="dxa"/>
            <w:gridSpan w:val="3"/>
          </w:tcPr>
          <w:p w14:paraId="6850DDBC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 xml:space="preserve">Quality assurance cost </w:t>
            </w:r>
            <w:r w:rsidRPr="00051B9E">
              <w:rPr>
                <w:rFonts w:ascii="Arial" w:hAnsi="Arial" w:cs="Arial"/>
                <w:i/>
                <w:szCs w:val="22"/>
              </w:rPr>
              <w:t>(please specify)</w:t>
            </w:r>
          </w:p>
        </w:tc>
        <w:tc>
          <w:tcPr>
            <w:tcW w:w="2126" w:type="dxa"/>
          </w:tcPr>
          <w:p w14:paraId="015776DA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520A1CF3" w14:textId="77777777" w:rsidTr="008E51FA">
        <w:tc>
          <w:tcPr>
            <w:tcW w:w="6521" w:type="dxa"/>
            <w:gridSpan w:val="3"/>
          </w:tcPr>
          <w:p w14:paraId="60B2C068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Data extraction/gathering</w:t>
            </w:r>
          </w:p>
        </w:tc>
        <w:tc>
          <w:tcPr>
            <w:tcW w:w="2126" w:type="dxa"/>
          </w:tcPr>
          <w:p w14:paraId="448C3640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2447490" w14:textId="77777777" w:rsidTr="008E51FA">
        <w:tc>
          <w:tcPr>
            <w:tcW w:w="6521" w:type="dxa"/>
            <w:gridSpan w:val="3"/>
          </w:tcPr>
          <w:p w14:paraId="69057F1A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Survey technical report</w:t>
            </w:r>
          </w:p>
        </w:tc>
        <w:tc>
          <w:tcPr>
            <w:tcW w:w="2126" w:type="dxa"/>
          </w:tcPr>
          <w:p w14:paraId="12E9E6B5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8030E10" w14:textId="77777777" w:rsidTr="008E51FA">
        <w:tc>
          <w:tcPr>
            <w:tcW w:w="6521" w:type="dxa"/>
            <w:gridSpan w:val="3"/>
          </w:tcPr>
          <w:p w14:paraId="073884BE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Other cost</w:t>
            </w:r>
          </w:p>
        </w:tc>
        <w:tc>
          <w:tcPr>
            <w:tcW w:w="2126" w:type="dxa"/>
          </w:tcPr>
          <w:p w14:paraId="1E492AFE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613FEBB" w14:textId="77777777" w:rsidTr="008E51FA">
        <w:tc>
          <w:tcPr>
            <w:tcW w:w="6521" w:type="dxa"/>
            <w:gridSpan w:val="3"/>
          </w:tcPr>
          <w:p w14:paraId="283F7A12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Sub-total (excluding GST)</w:t>
            </w:r>
          </w:p>
        </w:tc>
        <w:tc>
          <w:tcPr>
            <w:tcW w:w="2126" w:type="dxa"/>
          </w:tcPr>
          <w:p w14:paraId="263ABA90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A2AC083" w14:textId="77777777" w:rsidTr="008E51FA">
        <w:tc>
          <w:tcPr>
            <w:tcW w:w="6521" w:type="dxa"/>
            <w:gridSpan w:val="3"/>
          </w:tcPr>
          <w:p w14:paraId="38200C4C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GST</w:t>
            </w:r>
          </w:p>
        </w:tc>
        <w:tc>
          <w:tcPr>
            <w:tcW w:w="2126" w:type="dxa"/>
          </w:tcPr>
          <w:p w14:paraId="40849A9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99F791F" w14:textId="77777777" w:rsidTr="008E51FA">
        <w:tc>
          <w:tcPr>
            <w:tcW w:w="6521" w:type="dxa"/>
            <w:gridSpan w:val="3"/>
          </w:tcPr>
          <w:p w14:paraId="15282388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 xml:space="preserve">Total </w:t>
            </w:r>
            <w:r w:rsidRPr="00051B9E">
              <w:rPr>
                <w:rFonts w:ascii="Arial" w:hAnsi="Arial" w:cs="Arial"/>
                <w:szCs w:val="22"/>
              </w:rPr>
              <w:t>(including GST)</w:t>
            </w:r>
          </w:p>
        </w:tc>
        <w:tc>
          <w:tcPr>
            <w:tcW w:w="2126" w:type="dxa"/>
          </w:tcPr>
          <w:p w14:paraId="3FE7C5E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5F66411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 w:val="20"/>
        </w:rPr>
      </w:pPr>
    </w:p>
    <w:p w14:paraId="4869B6CB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</w:rPr>
      </w:pPr>
    </w:p>
    <w:p w14:paraId="1A9662B0" w14:textId="3B1CEF98" w:rsidR="00F56482" w:rsidRPr="00051B9E" w:rsidRDefault="00F56482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>Appendices</w:t>
      </w:r>
      <w:r w:rsidR="002B212C" w:rsidRPr="00051B9E">
        <w:rPr>
          <w:rFonts w:ascii="Arial" w:hAnsi="Arial" w:cs="Arial"/>
          <w:b/>
        </w:rPr>
        <w:tab/>
      </w:r>
    </w:p>
    <w:p w14:paraId="4DF89B19" w14:textId="2FEC0532" w:rsidR="00F56482" w:rsidRPr="00051B9E" w:rsidRDefault="00482714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1 page résumé and referees per individual researcher</w:t>
      </w:r>
      <w:r w:rsidR="004B0FE8" w:rsidRPr="00051B9E">
        <w:rPr>
          <w:rFonts w:ascii="Arial" w:hAnsi="Arial" w:cs="Arial"/>
        </w:rPr>
        <w:t>.</w:t>
      </w:r>
    </w:p>
    <w:p w14:paraId="478957C5" w14:textId="77777777" w:rsidR="00482714" w:rsidRPr="00051B9E" w:rsidRDefault="00482714" w:rsidP="00F56482">
      <w:pPr>
        <w:pStyle w:val="Text"/>
        <w:spacing w:before="0"/>
        <w:rPr>
          <w:rFonts w:ascii="Arial" w:hAnsi="Arial" w:cs="Arial"/>
        </w:rPr>
      </w:pPr>
    </w:p>
    <w:p w14:paraId="1315D364" w14:textId="2F37B2C5" w:rsidR="002B212C" w:rsidRPr="00051B9E" w:rsidRDefault="002B212C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>Contact</w:t>
      </w:r>
      <w:r w:rsidRPr="00051B9E">
        <w:rPr>
          <w:rFonts w:ascii="Arial" w:hAnsi="Arial" w:cs="Arial"/>
          <w:b/>
        </w:rPr>
        <w:tab/>
      </w:r>
    </w:p>
    <w:p w14:paraId="19F22269" w14:textId="268BB2EF" w:rsidR="002B212C" w:rsidRPr="00051B9E" w:rsidRDefault="002B212C" w:rsidP="002B212C">
      <w:pPr>
        <w:rPr>
          <w:rFonts w:ascii="Arial" w:hAnsi="Arial" w:cs="Arial"/>
          <w:sz w:val="22"/>
        </w:rPr>
      </w:pPr>
      <w:r w:rsidRPr="00051B9E">
        <w:rPr>
          <w:rFonts w:ascii="Arial" w:hAnsi="Arial" w:cs="Arial"/>
          <w:sz w:val="22"/>
        </w:rPr>
        <w:t>Professor John Phillimore</w:t>
      </w:r>
    </w:p>
    <w:p w14:paraId="27CA3311" w14:textId="7795E382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Program Director – Research</w:t>
      </w:r>
    </w:p>
    <w:p w14:paraId="585C4EF8" w14:textId="30335193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National Centre for Student Equity in Higher Education</w:t>
      </w:r>
    </w:p>
    <w:p w14:paraId="4C45E371" w14:textId="4C42A916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Curtin University</w:t>
      </w:r>
    </w:p>
    <w:p w14:paraId="3BCD40FB" w14:textId="03A6BEED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GPO Box U1987</w:t>
      </w:r>
    </w:p>
    <w:p w14:paraId="345D8AE8" w14:textId="5D52A9F6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PERTH   WA   6845</w:t>
      </w:r>
    </w:p>
    <w:p w14:paraId="2EF73901" w14:textId="44162B1A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Tel +61 8 9266 2849 or 0414 276 104</w:t>
      </w:r>
    </w:p>
    <w:p w14:paraId="474F30F6" w14:textId="5603F8CD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Fax +61 8 9266 3658</w:t>
      </w:r>
    </w:p>
    <w:p w14:paraId="21806734" w14:textId="63F98AB5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 xml:space="preserve">Email </w:t>
      </w:r>
      <w:hyperlink r:id="rId8" w:history="1">
        <w:r w:rsidR="00510118" w:rsidRPr="00051B9E">
          <w:rPr>
            <w:rStyle w:val="Hyperlink"/>
            <w:rFonts w:ascii="Arial" w:hAnsi="Arial" w:cs="Arial"/>
          </w:rPr>
          <w:t>ncsehe@curtin.edu.au</w:t>
        </w:r>
      </w:hyperlink>
    </w:p>
    <w:p w14:paraId="716CB22D" w14:textId="3B0A9E08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 xml:space="preserve">Web </w:t>
      </w:r>
      <w:hyperlink r:id="rId9" w:history="1">
        <w:r w:rsidRPr="00051B9E">
          <w:rPr>
            <w:rStyle w:val="Hyperlink"/>
            <w:rFonts w:ascii="Arial" w:hAnsi="Arial" w:cs="Arial"/>
          </w:rPr>
          <w:t>ncsehe.edu.au</w:t>
        </w:r>
      </w:hyperlink>
    </w:p>
    <w:p w14:paraId="5C5E1B60" w14:textId="77777777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</w:p>
    <w:sectPr w:rsidR="002B212C" w:rsidRPr="00051B9E" w:rsidSect="003269FE"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3030" w14:textId="77777777" w:rsidR="00810635" w:rsidRDefault="00810635">
      <w:r>
        <w:separator/>
      </w:r>
    </w:p>
  </w:endnote>
  <w:endnote w:type="continuationSeparator" w:id="0">
    <w:p w14:paraId="0981594A" w14:textId="77777777" w:rsidR="00810635" w:rsidRDefault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AB57" w14:textId="77777777" w:rsidR="00810635" w:rsidRPr="002F20FF" w:rsidRDefault="00810635">
    <w:pPr>
      <w:pStyle w:val="Footer"/>
      <w:rPr>
        <w:rFonts w:ascii="Arial" w:hAnsi="Arial" w:cs="Arial"/>
      </w:rPr>
    </w:pPr>
  </w:p>
  <w:p w14:paraId="007D1242" w14:textId="3A1A9949" w:rsidR="00810635" w:rsidRPr="00E804CA" w:rsidRDefault="00810635">
    <w:pPr>
      <w:pStyle w:val="Footer"/>
      <w:pBdr>
        <w:top w:val="single" w:sz="4" w:space="1" w:color="auto"/>
      </w:pBdr>
      <w:tabs>
        <w:tab w:val="clear" w:pos="4153"/>
        <w:tab w:val="center" w:pos="3969"/>
      </w:tabs>
      <w:rPr>
        <w:rFonts w:ascii="SansaSoft Pro Normal" w:hAnsi="SansaSoft Pro Normal" w:cs="Arial"/>
      </w:rPr>
    </w:pPr>
    <w:r w:rsidRPr="00E804CA">
      <w:rPr>
        <w:rStyle w:val="PageNumber"/>
        <w:rFonts w:ascii="SansaSoft Pro Normal" w:hAnsi="SansaSoft Pro Normal" w:cs="Arial"/>
      </w:rPr>
      <w:fldChar w:fldCharType="begin"/>
    </w:r>
    <w:r w:rsidRPr="00E804CA">
      <w:rPr>
        <w:rStyle w:val="PageNumber"/>
        <w:rFonts w:ascii="SansaSoft Pro Normal" w:hAnsi="SansaSoft Pro Normal" w:cs="Arial"/>
      </w:rPr>
      <w:instrText xml:space="preserve"> PAGE </w:instrText>
    </w:r>
    <w:r w:rsidRPr="00E804CA">
      <w:rPr>
        <w:rStyle w:val="PageNumber"/>
        <w:rFonts w:ascii="SansaSoft Pro Normal" w:hAnsi="SansaSoft Pro Normal" w:cs="Arial"/>
      </w:rPr>
      <w:fldChar w:fldCharType="separate"/>
    </w:r>
    <w:r w:rsidR="00273DAD">
      <w:rPr>
        <w:rStyle w:val="PageNumber"/>
        <w:rFonts w:ascii="SansaSoft Pro Normal" w:hAnsi="SansaSoft Pro Normal" w:cs="Arial"/>
        <w:noProof/>
      </w:rPr>
      <w:t>4</w:t>
    </w:r>
    <w:r w:rsidRPr="00E804CA">
      <w:rPr>
        <w:rStyle w:val="PageNumber"/>
        <w:rFonts w:ascii="SansaSoft Pro Normal" w:hAnsi="SansaSoft Pro Normal" w:cs="Arial"/>
      </w:rPr>
      <w:fldChar w:fldCharType="end"/>
    </w:r>
    <w:r w:rsidRPr="00E804CA">
      <w:rPr>
        <w:rStyle w:val="PageNumber"/>
        <w:rFonts w:ascii="SansaSoft Pro Normal" w:hAnsi="SansaSoft Pro Normal" w:cs="Arial"/>
      </w:rPr>
      <w:tab/>
    </w:r>
    <w:r w:rsidRPr="00E804CA">
      <w:rPr>
        <w:rStyle w:val="PageNumber"/>
        <w:rFonts w:ascii="SansaSoft Pro Normal" w:hAnsi="SansaSoft Pro Normal" w:cs="Arial"/>
      </w:rPr>
      <w:tab/>
    </w:r>
    <w:r>
      <w:rPr>
        <w:rStyle w:val="PageNumber"/>
        <w:rFonts w:ascii="SansaSoft Pro Normal" w:hAnsi="SansaSoft Pro Normal" w:cs="Arial"/>
      </w:rPr>
      <w:t xml:space="preserve">NCSEHE </w:t>
    </w:r>
    <w:r w:rsidR="001D3C1C">
      <w:rPr>
        <w:rStyle w:val="PageNumber"/>
        <w:rFonts w:ascii="SansaSoft Pro Normal" w:hAnsi="SansaSoft Pro Normal" w:cs="Arial"/>
      </w:rPr>
      <w:t xml:space="preserve">2016 </w:t>
    </w:r>
    <w:r>
      <w:rPr>
        <w:rStyle w:val="PageNumber"/>
        <w:rFonts w:ascii="SansaSoft Pro Normal" w:hAnsi="SansaSoft Pro Normal" w:cs="Arial"/>
      </w:rPr>
      <w:t>Research Grants Program Proposal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273DAD">
      <w:rPr>
        <w:rStyle w:val="PageNumber"/>
        <w:rFonts w:ascii="SansaSoft Pro Normal" w:hAnsi="SansaSoft Pro Normal"/>
        <w:noProof/>
      </w:rPr>
      <w:t>5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E3FE" w14:textId="77777777" w:rsidR="00810635" w:rsidRDefault="008106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FF86289" wp14:editId="36E8E62E">
              <wp:simplePos x="0" y="0"/>
              <wp:positionH relativeFrom="page">
                <wp:posOffset>467360</wp:posOffset>
              </wp:positionH>
              <wp:positionV relativeFrom="page">
                <wp:posOffset>10175240</wp:posOffset>
              </wp:positionV>
              <wp:extent cx="6504305" cy="342900"/>
              <wp:effectExtent l="0" t="0" r="23495" b="12700"/>
              <wp:wrapThrough wrapText="bothSides">
                <wp:wrapPolygon edited="0">
                  <wp:start x="0" y="0"/>
                  <wp:lineTo x="0" y="20800"/>
                  <wp:lineTo x="21594" y="20800"/>
                  <wp:lineTo x="2159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34655" w14:textId="1091C2FB" w:rsidR="00810635" w:rsidRDefault="00810635" w:rsidP="002F20FF">
                          <w:pPr>
                            <w:pStyle w:val="Footer"/>
                          </w:pPr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  <w:r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CRICOS Provider Code 00301J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862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.8pt;margin-top:801.2pt;width:512.1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" filled="f" stroked="f">
              <v:fill opacity="64764f"/>
              <v:textbox inset="0,0,0,0">
                <w:txbxContent>
                  <w:p w14:paraId="1FD34655" w14:textId="1091C2FB" w:rsidR="00810635" w:rsidRDefault="00810635" w:rsidP="002F20FF">
                    <w:pPr>
                      <w:pStyle w:val="Footer"/>
                    </w:pPr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  <w:r>
                      <w:rPr>
                        <w:rFonts w:ascii="Arial" w:hAnsi="Arial"/>
                        <w:sz w:val="12"/>
                        <w:szCs w:val="10"/>
                      </w:rPr>
                      <w:tab/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CRICOS Provider Code 00301J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DDBB" w14:textId="77777777" w:rsidR="00810635" w:rsidRDefault="00810635">
      <w:r>
        <w:separator/>
      </w:r>
    </w:p>
  </w:footnote>
  <w:footnote w:type="continuationSeparator" w:id="0">
    <w:p w14:paraId="7561A00A" w14:textId="77777777" w:rsidR="00810635" w:rsidRDefault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D5F13" w14:textId="77777777" w:rsidR="00810635" w:rsidRDefault="00810635">
    <w:pPr>
      <w:pStyle w:val="Header"/>
    </w:pPr>
    <w:r w:rsidRPr="00ED370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206560" wp14:editId="34DDE71F">
          <wp:simplePos x="0" y="0"/>
          <wp:positionH relativeFrom="margin">
            <wp:posOffset>2628900</wp:posOffset>
          </wp:positionH>
          <wp:positionV relativeFrom="paragraph">
            <wp:posOffset>-245745</wp:posOffset>
          </wp:positionV>
          <wp:extent cx="4008120" cy="848360"/>
          <wp:effectExtent l="0" t="0" r="5080" b="0"/>
          <wp:wrapNone/>
          <wp:docPr id="2" name="Picture 9" descr="NCSEHE-curtin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NCSEHE-curtin-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12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B6F5B9F"/>
    <w:multiLevelType w:val="hybridMultilevel"/>
    <w:tmpl w:val="73421F3A"/>
    <w:lvl w:ilvl="0" w:tplc="AA02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B121B"/>
    <w:multiLevelType w:val="hybridMultilevel"/>
    <w:tmpl w:val="A738AD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8" w15:restartNumberingAfterBreak="0">
    <w:nsid w:val="27D72A42"/>
    <w:multiLevelType w:val="hybridMultilevel"/>
    <w:tmpl w:val="D82A415E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E7EAE"/>
    <w:multiLevelType w:val="hybridMultilevel"/>
    <w:tmpl w:val="4D180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A0A2570"/>
    <w:multiLevelType w:val="hybridMultilevel"/>
    <w:tmpl w:val="817A9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A0727"/>
    <w:multiLevelType w:val="hybridMultilevel"/>
    <w:tmpl w:val="DEE6A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13"/>
  </w:num>
  <w:num w:numId="17">
    <w:abstractNumId w:val="26"/>
  </w:num>
  <w:num w:numId="18">
    <w:abstractNumId w:val="27"/>
  </w:num>
  <w:num w:numId="19">
    <w:abstractNumId w:val="25"/>
  </w:num>
  <w:num w:numId="20">
    <w:abstractNumId w:val="21"/>
  </w:num>
  <w:num w:numId="21">
    <w:abstractNumId w:val="24"/>
  </w:num>
  <w:num w:numId="22">
    <w:abstractNumId w:val="15"/>
  </w:num>
  <w:num w:numId="23">
    <w:abstractNumId w:val="19"/>
  </w:num>
  <w:num w:numId="24">
    <w:abstractNumId w:val="28"/>
  </w:num>
  <w:num w:numId="25">
    <w:abstractNumId w:val="12"/>
  </w:num>
  <w:num w:numId="26">
    <w:abstractNumId w:val="20"/>
  </w:num>
  <w:num w:numId="27">
    <w:abstractNumId w:val="16"/>
  </w:num>
  <w:num w:numId="28">
    <w:abstractNumId w:val="18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>
      <o:colormru v:ext="edit" colors="#ffc000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10888"/>
    <w:rsid w:val="00021B3C"/>
    <w:rsid w:val="00022CF4"/>
    <w:rsid w:val="00025A65"/>
    <w:rsid w:val="00037B44"/>
    <w:rsid w:val="00051B9E"/>
    <w:rsid w:val="0007301C"/>
    <w:rsid w:val="00076AE7"/>
    <w:rsid w:val="000A2E1A"/>
    <w:rsid w:val="000D45B9"/>
    <w:rsid w:val="000E3DFB"/>
    <w:rsid w:val="00100642"/>
    <w:rsid w:val="00104A6A"/>
    <w:rsid w:val="00111B37"/>
    <w:rsid w:val="00152A66"/>
    <w:rsid w:val="001748A4"/>
    <w:rsid w:val="00180EAA"/>
    <w:rsid w:val="00186E8B"/>
    <w:rsid w:val="001B4C3F"/>
    <w:rsid w:val="001D2062"/>
    <w:rsid w:val="001D3C1C"/>
    <w:rsid w:val="001E17E4"/>
    <w:rsid w:val="001F69E8"/>
    <w:rsid w:val="002176A4"/>
    <w:rsid w:val="00251847"/>
    <w:rsid w:val="00266EF5"/>
    <w:rsid w:val="00273DAD"/>
    <w:rsid w:val="00290DC5"/>
    <w:rsid w:val="002939CA"/>
    <w:rsid w:val="00294960"/>
    <w:rsid w:val="002B1A38"/>
    <w:rsid w:val="002B212C"/>
    <w:rsid w:val="002B483A"/>
    <w:rsid w:val="002F1E16"/>
    <w:rsid w:val="002F20FF"/>
    <w:rsid w:val="003116B4"/>
    <w:rsid w:val="003269FE"/>
    <w:rsid w:val="003451F1"/>
    <w:rsid w:val="00364613"/>
    <w:rsid w:val="00376C0D"/>
    <w:rsid w:val="003961B7"/>
    <w:rsid w:val="003B033D"/>
    <w:rsid w:val="003C5616"/>
    <w:rsid w:val="003D74EC"/>
    <w:rsid w:val="003E7202"/>
    <w:rsid w:val="003F51A2"/>
    <w:rsid w:val="003F59F9"/>
    <w:rsid w:val="00435DA8"/>
    <w:rsid w:val="00453F01"/>
    <w:rsid w:val="00456500"/>
    <w:rsid w:val="004740FF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4F3B06"/>
    <w:rsid w:val="00500F2E"/>
    <w:rsid w:val="005057BB"/>
    <w:rsid w:val="00510118"/>
    <w:rsid w:val="00516BB6"/>
    <w:rsid w:val="00557D90"/>
    <w:rsid w:val="00574676"/>
    <w:rsid w:val="005820A8"/>
    <w:rsid w:val="00593559"/>
    <w:rsid w:val="005E56A5"/>
    <w:rsid w:val="005E7F3B"/>
    <w:rsid w:val="006041EB"/>
    <w:rsid w:val="00612D4F"/>
    <w:rsid w:val="0061725D"/>
    <w:rsid w:val="00635D20"/>
    <w:rsid w:val="00636990"/>
    <w:rsid w:val="0063745E"/>
    <w:rsid w:val="00665CC6"/>
    <w:rsid w:val="00673D2F"/>
    <w:rsid w:val="006935F8"/>
    <w:rsid w:val="006B18F9"/>
    <w:rsid w:val="006D4916"/>
    <w:rsid w:val="006E1A07"/>
    <w:rsid w:val="006E53A5"/>
    <w:rsid w:val="006F2ABA"/>
    <w:rsid w:val="00706D60"/>
    <w:rsid w:val="00710842"/>
    <w:rsid w:val="00710CDF"/>
    <w:rsid w:val="0073076A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83DD1"/>
    <w:rsid w:val="00886095"/>
    <w:rsid w:val="008B0967"/>
    <w:rsid w:val="008D3D34"/>
    <w:rsid w:val="008D74E0"/>
    <w:rsid w:val="008D7E62"/>
    <w:rsid w:val="008E51FA"/>
    <w:rsid w:val="009046A4"/>
    <w:rsid w:val="009357A4"/>
    <w:rsid w:val="0093635B"/>
    <w:rsid w:val="00947537"/>
    <w:rsid w:val="00990CE2"/>
    <w:rsid w:val="009A2958"/>
    <w:rsid w:val="009D51AF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9350C"/>
    <w:rsid w:val="00BA0FC7"/>
    <w:rsid w:val="00BA6DEA"/>
    <w:rsid w:val="00BA6FCE"/>
    <w:rsid w:val="00BC3CE4"/>
    <w:rsid w:val="00BF5045"/>
    <w:rsid w:val="00C0564A"/>
    <w:rsid w:val="00C2155D"/>
    <w:rsid w:val="00C257CC"/>
    <w:rsid w:val="00C323AC"/>
    <w:rsid w:val="00C44A91"/>
    <w:rsid w:val="00C5564E"/>
    <w:rsid w:val="00C60514"/>
    <w:rsid w:val="00C741D7"/>
    <w:rsid w:val="00C948A6"/>
    <w:rsid w:val="00CC54D9"/>
    <w:rsid w:val="00CD7D77"/>
    <w:rsid w:val="00CE51CE"/>
    <w:rsid w:val="00D027B8"/>
    <w:rsid w:val="00D1359E"/>
    <w:rsid w:val="00D418CE"/>
    <w:rsid w:val="00D85F96"/>
    <w:rsid w:val="00DC1E46"/>
    <w:rsid w:val="00DE0609"/>
    <w:rsid w:val="00E67CAF"/>
    <w:rsid w:val="00E804CA"/>
    <w:rsid w:val="00E81D4E"/>
    <w:rsid w:val="00E83B0D"/>
    <w:rsid w:val="00E85DA2"/>
    <w:rsid w:val="00EA3CA5"/>
    <w:rsid w:val="00EC33F8"/>
    <w:rsid w:val="00ED79FD"/>
    <w:rsid w:val="00EF3179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o:colormru v:ext="edit" colors="#ffc000"/>
      <o:colormenu v:ext="edit" fillcolor="#ffc000"/>
    </o:shapedefaults>
    <o:shapelayout v:ext="edit">
      <o:idmap v:ext="edit" data="1"/>
    </o:shapelayout>
  </w:shapeDefaults>
  <w:decimalSymbol w:val="."/>
  <w:listSeparator w:val=","/>
  <w14:docId w14:val="099CB543"/>
  <w15:docId w15:val="{35CCB125-3BBF-44FD-BC4E-4A378570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ehe@curtin.edu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seh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BB550-2359-49FB-92ED-C0F26B6F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4242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John Phillimore</cp:lastModifiedBy>
  <cp:revision>4</cp:revision>
  <cp:lastPrinted>2014-12-03T07:06:00Z</cp:lastPrinted>
  <dcterms:created xsi:type="dcterms:W3CDTF">2019-05-01T04:45:00Z</dcterms:created>
  <dcterms:modified xsi:type="dcterms:W3CDTF">2019-05-01T07:45:00Z</dcterms:modified>
</cp:coreProperties>
</file>