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FE7CD4" w:rsidRDefault="00FE7CD4" w:rsidP="00454103"/>
    <w:p w:rsidR="00FE7CD4" w:rsidRDefault="00FE7CD4" w:rsidP="00454103"/>
    <w:p w:rsidR="003E54B0" w:rsidRDefault="003E54B0" w:rsidP="00A92FB5">
      <w:pPr>
        <w:pStyle w:val="Title"/>
      </w:pPr>
    </w:p>
    <w:p w:rsidR="003E54B0" w:rsidRDefault="003E54B0" w:rsidP="003E54B0">
      <w:pPr>
        <w:pStyle w:val="Title"/>
        <w:jc w:val="left"/>
      </w:pPr>
    </w:p>
    <w:p w:rsidR="003E54B0" w:rsidRPr="003E54B0" w:rsidRDefault="003E54B0" w:rsidP="003E54B0"/>
    <w:p w:rsidR="00A92FB5" w:rsidRPr="0043181D" w:rsidRDefault="00605D61" w:rsidP="0043181D">
      <w:pPr>
        <w:pStyle w:val="Title"/>
        <w:rPr>
          <w:sz w:val="24"/>
        </w:rPr>
      </w:pPr>
      <w:r>
        <w:t>Compass Connected</w:t>
      </w:r>
    </w:p>
    <w:p w:rsidR="00A92FB5" w:rsidRDefault="009A24A7" w:rsidP="00A92FB5">
      <w:pPr>
        <w:jc w:val="center"/>
      </w:pPr>
      <w:r>
        <w:br/>
      </w:r>
      <w:r w:rsidR="00605D61">
        <w:t>D</w:t>
      </w:r>
      <w:r>
        <w:t>ecember 2014</w:t>
      </w:r>
      <w:r w:rsidR="0043181D">
        <w:t xml:space="preserve"> to </w:t>
      </w:r>
      <w:r w:rsidR="00605D61">
        <w:t>December 2015</w:t>
      </w:r>
    </w:p>
    <w:p w:rsidR="00A92FB5" w:rsidRDefault="00A92FB5" w:rsidP="00FE7CD4"/>
    <w:p w:rsidR="00A92FB5" w:rsidRDefault="00605D61" w:rsidP="00A92FB5">
      <w:pPr>
        <w:jc w:val="center"/>
      </w:pPr>
      <w:r>
        <w:t>Mary Teague, University of Sydney</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43181D" w:rsidRDefault="009A24A7" w:rsidP="00A92FB5">
      <w:pPr>
        <w:rPr>
          <w:sz w:val="16"/>
          <w:szCs w:val="16"/>
        </w:rPr>
      </w:pPr>
      <w:r>
        <w:rPr>
          <w:sz w:val="16"/>
          <w:szCs w:val="16"/>
        </w:rPr>
        <w:br/>
      </w: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853064"/>
      <w:r>
        <w:lastRenderedPageBreak/>
        <w:t>Higher Education Participation and Partnerships Programme (HEPPP)</w:t>
      </w:r>
      <w:bookmarkEnd w:id="0"/>
      <w:bookmarkEnd w:id="1"/>
      <w:bookmarkEnd w:id="2"/>
      <w:bookmarkEnd w:id="3"/>
      <w:bookmarkEnd w:id="4"/>
      <w:bookmarkEnd w:id="5"/>
      <w:bookmarkEnd w:id="6"/>
    </w:p>
    <w:p w:rsidR="003334B1" w:rsidRDefault="003334B1" w:rsidP="003334B1">
      <w:pPr>
        <w:pStyle w:val="Heading2"/>
      </w:pPr>
      <w:bookmarkStart w:id="7" w:name="_Toc500845710"/>
      <w:bookmarkStart w:id="8" w:name="_Toc500845801"/>
      <w:bookmarkStart w:id="9" w:name="_Toc500846458"/>
      <w:bookmarkStart w:id="10" w:name="_Toc501630267"/>
      <w:bookmarkStart w:id="11" w:name="_Toc501635975"/>
      <w:bookmarkStart w:id="12" w:name="_Toc504124169"/>
      <w:bookmarkStart w:id="13" w:name="_Toc505853065"/>
      <w:r>
        <w:t>2014 National Priorities Pool FINAL REPORT</w:t>
      </w:r>
      <w:bookmarkEnd w:id="7"/>
      <w:bookmarkEnd w:id="8"/>
      <w:bookmarkEnd w:id="9"/>
      <w:bookmarkEnd w:id="10"/>
      <w:bookmarkEnd w:id="11"/>
      <w:bookmarkEnd w:id="12"/>
      <w:bookmarkEnd w:id="13"/>
    </w:p>
    <w:p w:rsidR="009A24A7" w:rsidRDefault="00605D61" w:rsidP="009A24A7">
      <w:r>
        <w:t>Compass Connected</w:t>
      </w:r>
    </w:p>
    <w:p w:rsidR="0043181D" w:rsidRDefault="00605D61" w:rsidP="009A24A7">
      <w:r>
        <w:t>December 2014 to December 2015</w:t>
      </w:r>
    </w:p>
    <w:p w:rsidR="003334B1" w:rsidRDefault="003334B1" w:rsidP="003334B1">
      <w:r w:rsidRPr="003334B1">
        <w:rPr>
          <w:b/>
        </w:rPr>
        <w:t>Name of university</w:t>
      </w:r>
      <w:r>
        <w:tab/>
      </w:r>
      <w:r>
        <w:tab/>
      </w:r>
      <w:r w:rsidR="00605D61">
        <w:t>University of Sydney</w:t>
      </w:r>
      <w:r>
        <w:br/>
      </w:r>
      <w:r w:rsidRPr="003334B1">
        <w:rPr>
          <w:b/>
        </w:rPr>
        <w:t>Name of contact officer</w:t>
      </w:r>
      <w:r>
        <w:tab/>
      </w:r>
      <w:r w:rsidR="00605D61">
        <w:t>Mary Teague</w:t>
      </w:r>
      <w:r>
        <w:br/>
      </w:r>
      <w:r w:rsidRPr="003334B1">
        <w:rPr>
          <w:b/>
        </w:rPr>
        <w:t>Position title</w:t>
      </w:r>
      <w:r w:rsidRPr="003334B1">
        <w:rPr>
          <w:b/>
        </w:rPr>
        <w:tab/>
      </w:r>
      <w:r w:rsidR="009A24A7">
        <w:tab/>
      </w:r>
      <w:r w:rsidR="009A24A7">
        <w:tab/>
      </w:r>
      <w:r w:rsidR="00605D61" w:rsidRPr="00605D61">
        <w:t>Head</w:t>
      </w:r>
      <w:r w:rsidR="00605D61">
        <w:t>,</w:t>
      </w:r>
      <w:r w:rsidR="00605D61" w:rsidRPr="00605D61">
        <w:t xml:space="preserve"> Widening Participation</w:t>
      </w:r>
      <w:r>
        <w:br/>
      </w:r>
      <w:r w:rsidRPr="003334B1">
        <w:rPr>
          <w:b/>
        </w:rPr>
        <w:t>Email address</w:t>
      </w:r>
      <w:r w:rsidRPr="003334B1">
        <w:rPr>
          <w:b/>
        </w:rPr>
        <w:tab/>
      </w:r>
      <w:r>
        <w:tab/>
      </w:r>
      <w:r>
        <w:tab/>
      </w:r>
      <w:r w:rsidR="00605D61" w:rsidRPr="00605D61">
        <w:t>mary.teague@sydney.edu.au</w:t>
      </w:r>
      <w:r>
        <w:br/>
      </w:r>
      <w:r w:rsidRPr="003334B1">
        <w:rPr>
          <w:b/>
        </w:rPr>
        <w:t>Telephone number</w:t>
      </w:r>
      <w:r w:rsidRPr="003334B1">
        <w:rPr>
          <w:b/>
        </w:rPr>
        <w:tab/>
      </w:r>
      <w:r>
        <w:tab/>
      </w:r>
      <w:r w:rsidR="00605D61" w:rsidRPr="00605D61">
        <w:t>(02) 8627 8457</w:t>
      </w:r>
    </w:p>
    <w:p w:rsidR="003334B1" w:rsidRDefault="003334B1" w:rsidP="003334B1">
      <w:r>
        <w:t xml:space="preserve">In accordance with the Conditions of Grant, you must submit to the Department a </w:t>
      </w:r>
      <w:r w:rsidRPr="00FF539D">
        <w:rPr>
          <w:b/>
        </w:rPr>
        <w:t>Final Report</w:t>
      </w:r>
      <w:r>
        <w:t xml:space="preserve"> (Clause 6.1 of Part A) and an </w:t>
      </w:r>
      <w:r w:rsidRPr="00FF539D">
        <w:rPr>
          <w:b/>
        </w:rPr>
        <w:t>Acquittal Report</w:t>
      </w:r>
      <w:r>
        <w:t xml:space="preserve"> (clause 6.4 of Part A). </w:t>
      </w:r>
    </w:p>
    <w:p w:rsidR="003334B1" w:rsidRDefault="003334B1" w:rsidP="003334B1">
      <w:r>
        <w:t>To meet this obligation, please submit:</w:t>
      </w:r>
    </w:p>
    <w:p w:rsidR="003334B1" w:rsidRDefault="003334B1" w:rsidP="003334B1">
      <w:pPr>
        <w:pStyle w:val="ListParagraph"/>
        <w:numPr>
          <w:ilvl w:val="0"/>
          <w:numId w:val="3"/>
        </w:numPr>
      </w:pPr>
      <w:r>
        <w:t xml:space="preserve">the completed </w:t>
      </w:r>
      <w:r w:rsidRPr="00FF539D">
        <w:rPr>
          <w:b/>
        </w:rPr>
        <w:t>Final Report</w:t>
      </w:r>
      <w:r>
        <w:t xml:space="preserve"> template, in Word and PDF</w:t>
      </w:r>
    </w:p>
    <w:p w:rsidR="003334B1" w:rsidRDefault="003334B1" w:rsidP="003334B1">
      <w:pPr>
        <w:pStyle w:val="ListParagraph"/>
        <w:numPr>
          <w:ilvl w:val="0"/>
          <w:numId w:val="3"/>
        </w:numPr>
      </w:pPr>
      <w:r>
        <w:t xml:space="preserve">the completed and signed </w:t>
      </w:r>
      <w:r w:rsidRPr="00FF539D">
        <w:rPr>
          <w:b/>
        </w:rPr>
        <w:t>Declaration</w:t>
      </w:r>
      <w:r>
        <w:t xml:space="preserve"> form, in PDF</w:t>
      </w:r>
    </w:p>
    <w:p w:rsidR="003334B1" w:rsidRDefault="003334B1" w:rsidP="003334B1">
      <w:pPr>
        <w:pStyle w:val="ListParagraph"/>
        <w:numPr>
          <w:ilvl w:val="0"/>
          <w:numId w:val="3"/>
        </w:numPr>
      </w:pPr>
      <w:r>
        <w:t xml:space="preserve">the completed </w:t>
      </w:r>
      <w:r w:rsidRPr="00FF539D">
        <w:rPr>
          <w:b/>
        </w:rPr>
        <w:t>Acquittal Report</w:t>
      </w:r>
      <w:r>
        <w:t xml:space="preserve"> template, in Excel and PDF.</w:t>
      </w:r>
    </w:p>
    <w:p w:rsidR="003334B1" w:rsidRDefault="003334B1" w:rsidP="003334B1">
      <w:r>
        <w:t>All documents must be submitted to</w:t>
      </w:r>
      <w:r w:rsidRPr="003334B1">
        <w:rPr>
          <w:b/>
        </w:rPr>
        <w:t xml:space="preserve"> equity@education.gov.au</w:t>
      </w:r>
      <w:r>
        <w:t xml:space="preserve"> by 31 March 2016.</w:t>
      </w:r>
      <w:r>
        <w:br/>
        <w:t xml:space="preserve">If you require additional guidance or clarification please contact </w:t>
      </w:r>
      <w:r w:rsidRPr="003334B1">
        <w:rPr>
          <w:b/>
        </w:rPr>
        <w:t>equity@education.gov.au</w:t>
      </w:r>
      <w:r>
        <w:t>.</w:t>
      </w:r>
    </w:p>
    <w:p w:rsidR="00FE7CD4" w:rsidRPr="00C0233A" w:rsidRDefault="003334B1" w:rsidP="00FE7CD4">
      <w:pPr>
        <w:pStyle w:val="Heading1"/>
        <w:rPr>
          <w:lang w:eastAsia="en-AU"/>
        </w:rPr>
      </w:pPr>
      <w:r>
        <w:br w:type="page"/>
      </w:r>
      <w:bookmarkStart w:id="14" w:name="_Toc500845711"/>
      <w:bookmarkStart w:id="15" w:name="_Toc500845802"/>
      <w:bookmarkStart w:id="16" w:name="_Toc500846459"/>
      <w:bookmarkStart w:id="17" w:name="_Toc501630268"/>
      <w:bookmarkStart w:id="18" w:name="_Toc501635976"/>
      <w:bookmarkStart w:id="19" w:name="_Toc504124170"/>
      <w:bookmarkStart w:id="20" w:name="_Toc505853066"/>
      <w:r>
        <w:lastRenderedPageBreak/>
        <w:t>Contents</w:t>
      </w:r>
      <w:bookmarkEnd w:id="14"/>
      <w:bookmarkEnd w:id="15"/>
      <w:bookmarkEnd w:id="16"/>
      <w:bookmarkEnd w:id="17"/>
      <w:bookmarkEnd w:id="18"/>
      <w:bookmarkEnd w:id="19"/>
      <w:bookmarkEnd w:id="20"/>
    </w:p>
    <w:p w:rsidR="00C45B34" w:rsidRDefault="00C45B34" w:rsidP="00C45B34">
      <w:pPr>
        <w:pStyle w:val="TOC1"/>
        <w:rPr>
          <w:rFonts w:asciiTheme="minorHAnsi" w:eastAsiaTheme="minorEastAsia" w:hAnsiTheme="minorHAnsi" w:cstheme="minorBidi"/>
          <w:b w:val="0"/>
          <w:color w:val="auto"/>
          <w:sz w:val="22"/>
          <w:lang w:eastAsia="en-AU"/>
        </w:rPr>
      </w:pPr>
      <w:r>
        <w:rPr>
          <w:b w:val="0"/>
        </w:rPr>
        <w:fldChar w:fldCharType="begin"/>
      </w:r>
      <w:r>
        <w:rPr>
          <w:b w:val="0"/>
        </w:rPr>
        <w:instrText xml:space="preserve"> TOC \o "3-3" \h \z \t "Heading 1,1,Heading 2,2" </w:instrText>
      </w:r>
      <w:r>
        <w:rPr>
          <w:b w:val="0"/>
        </w:rPr>
        <w:fldChar w:fldCharType="separate"/>
      </w:r>
      <w:hyperlink w:anchor="_Toc505853067" w:history="1">
        <w:r w:rsidRPr="00EF444F">
          <w:rPr>
            <w:rStyle w:val="Hyperlink"/>
          </w:rPr>
          <w:t>List of Tables</w:t>
        </w:r>
        <w:r>
          <w:rPr>
            <w:webHidden/>
          </w:rPr>
          <w:tab/>
        </w:r>
        <w:r>
          <w:rPr>
            <w:webHidden/>
          </w:rPr>
          <w:fldChar w:fldCharType="begin"/>
        </w:r>
        <w:r>
          <w:rPr>
            <w:webHidden/>
          </w:rPr>
          <w:instrText xml:space="preserve"> PAGEREF _Toc505853067 \h </w:instrText>
        </w:r>
        <w:r>
          <w:rPr>
            <w:webHidden/>
          </w:rPr>
        </w:r>
        <w:r>
          <w:rPr>
            <w:webHidden/>
          </w:rPr>
          <w:fldChar w:fldCharType="separate"/>
        </w:r>
        <w:r>
          <w:rPr>
            <w:webHidden/>
          </w:rPr>
          <w:t>3</w:t>
        </w:r>
        <w:r>
          <w:rPr>
            <w:webHidden/>
          </w:rPr>
          <w:fldChar w:fldCharType="end"/>
        </w:r>
      </w:hyperlink>
    </w:p>
    <w:p w:rsidR="00C45B34" w:rsidRDefault="00C45B34" w:rsidP="00C45B34">
      <w:pPr>
        <w:pStyle w:val="TOC1"/>
        <w:rPr>
          <w:rFonts w:asciiTheme="minorHAnsi" w:eastAsiaTheme="minorEastAsia" w:hAnsiTheme="minorHAnsi" w:cstheme="minorBidi"/>
          <w:b w:val="0"/>
          <w:color w:val="auto"/>
          <w:sz w:val="22"/>
          <w:lang w:eastAsia="en-AU"/>
        </w:rPr>
      </w:pPr>
      <w:hyperlink w:anchor="_Toc505853068" w:history="1">
        <w:r w:rsidRPr="00EF444F">
          <w:rPr>
            <w:rStyle w:val="Hyperlink"/>
          </w:rPr>
          <w:t>1. PROJECT SUMMARY (Conditions of Grant, clause 2.2(a)-(e) of Part A)</w:t>
        </w:r>
        <w:r>
          <w:rPr>
            <w:webHidden/>
          </w:rPr>
          <w:tab/>
        </w:r>
        <w:r>
          <w:rPr>
            <w:webHidden/>
          </w:rPr>
          <w:fldChar w:fldCharType="begin"/>
        </w:r>
        <w:r>
          <w:rPr>
            <w:webHidden/>
          </w:rPr>
          <w:instrText xml:space="preserve"> PAGEREF _Toc505853068 \h </w:instrText>
        </w:r>
        <w:r>
          <w:rPr>
            <w:webHidden/>
          </w:rPr>
        </w:r>
        <w:r>
          <w:rPr>
            <w:webHidden/>
          </w:rPr>
          <w:fldChar w:fldCharType="separate"/>
        </w:r>
        <w:r>
          <w:rPr>
            <w:webHidden/>
          </w:rPr>
          <w:t>4</w:t>
        </w:r>
        <w:r>
          <w:rPr>
            <w:webHidden/>
          </w:rPr>
          <w:fldChar w:fldCharType="end"/>
        </w:r>
      </w:hyperlink>
    </w:p>
    <w:p w:rsidR="00C45B34" w:rsidRDefault="00C45B34" w:rsidP="00C45B3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53069" w:history="1">
        <w:r w:rsidRPr="00EF444F">
          <w:rPr>
            <w:rStyle w:val="Hyperlink"/>
            <w:noProof/>
          </w:rPr>
          <w:t>Objectives</w:t>
        </w:r>
        <w:r>
          <w:rPr>
            <w:noProof/>
            <w:webHidden/>
          </w:rPr>
          <w:tab/>
        </w:r>
        <w:r>
          <w:rPr>
            <w:noProof/>
            <w:webHidden/>
          </w:rPr>
          <w:fldChar w:fldCharType="begin"/>
        </w:r>
        <w:r>
          <w:rPr>
            <w:noProof/>
            <w:webHidden/>
          </w:rPr>
          <w:instrText xml:space="preserve"> PAGEREF _Toc505853069 \h </w:instrText>
        </w:r>
        <w:r>
          <w:rPr>
            <w:noProof/>
            <w:webHidden/>
          </w:rPr>
        </w:r>
        <w:r>
          <w:rPr>
            <w:noProof/>
            <w:webHidden/>
          </w:rPr>
          <w:fldChar w:fldCharType="separate"/>
        </w:r>
        <w:r>
          <w:rPr>
            <w:noProof/>
            <w:webHidden/>
          </w:rPr>
          <w:t>4</w:t>
        </w:r>
        <w:r>
          <w:rPr>
            <w:noProof/>
            <w:webHidden/>
          </w:rPr>
          <w:fldChar w:fldCharType="end"/>
        </w:r>
      </w:hyperlink>
    </w:p>
    <w:p w:rsidR="00C45B34" w:rsidRDefault="00C45B34" w:rsidP="00C45B3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53070" w:history="1">
        <w:r w:rsidRPr="00EF444F">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_Toc505853070 \h </w:instrText>
        </w:r>
        <w:r>
          <w:rPr>
            <w:noProof/>
            <w:webHidden/>
          </w:rPr>
        </w:r>
        <w:r>
          <w:rPr>
            <w:noProof/>
            <w:webHidden/>
          </w:rPr>
          <w:fldChar w:fldCharType="separate"/>
        </w:r>
        <w:r>
          <w:rPr>
            <w:noProof/>
            <w:webHidden/>
          </w:rPr>
          <w:t>5</w:t>
        </w:r>
        <w:r>
          <w:rPr>
            <w:noProof/>
            <w:webHidden/>
          </w:rPr>
          <w:fldChar w:fldCharType="end"/>
        </w:r>
      </w:hyperlink>
    </w:p>
    <w:p w:rsidR="00C45B34" w:rsidRDefault="00C45B34" w:rsidP="00C45B3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853071" w:history="1">
        <w:r w:rsidRPr="00EF444F">
          <w:rPr>
            <w:rStyle w:val="Hyperlink"/>
            <w:noProof/>
          </w:rPr>
          <w:t>Highlights and Issues</w:t>
        </w:r>
        <w:r>
          <w:rPr>
            <w:noProof/>
            <w:webHidden/>
          </w:rPr>
          <w:tab/>
        </w:r>
        <w:r>
          <w:rPr>
            <w:noProof/>
            <w:webHidden/>
          </w:rPr>
          <w:fldChar w:fldCharType="begin"/>
        </w:r>
        <w:r>
          <w:rPr>
            <w:noProof/>
            <w:webHidden/>
          </w:rPr>
          <w:instrText xml:space="preserve"> PAGEREF _Toc505853071 \h </w:instrText>
        </w:r>
        <w:r>
          <w:rPr>
            <w:noProof/>
            <w:webHidden/>
          </w:rPr>
        </w:r>
        <w:r>
          <w:rPr>
            <w:noProof/>
            <w:webHidden/>
          </w:rPr>
          <w:fldChar w:fldCharType="separate"/>
        </w:r>
        <w:r>
          <w:rPr>
            <w:noProof/>
            <w:webHidden/>
          </w:rPr>
          <w:t>13</w:t>
        </w:r>
        <w:r>
          <w:rPr>
            <w:noProof/>
            <w:webHidden/>
          </w:rPr>
          <w:fldChar w:fldCharType="end"/>
        </w:r>
      </w:hyperlink>
    </w:p>
    <w:p w:rsidR="00C45B34" w:rsidRDefault="00C45B34" w:rsidP="00C45B34">
      <w:pPr>
        <w:pStyle w:val="TOC1"/>
        <w:rPr>
          <w:rFonts w:asciiTheme="minorHAnsi" w:eastAsiaTheme="minorEastAsia" w:hAnsiTheme="minorHAnsi" w:cstheme="minorBidi"/>
          <w:b w:val="0"/>
          <w:color w:val="auto"/>
          <w:sz w:val="22"/>
          <w:lang w:eastAsia="en-AU"/>
        </w:rPr>
      </w:pPr>
      <w:hyperlink w:anchor="_Toc505853072" w:history="1">
        <w:r w:rsidRPr="00EF444F">
          <w:rPr>
            <w:rStyle w:val="Hyperlink"/>
          </w:rPr>
          <w:t>2. OTHER PROJECT MATERIAL (Conditions of Grant, clause 2.2 (b)-(e) of Part A)</w:t>
        </w:r>
        <w:r>
          <w:rPr>
            <w:webHidden/>
          </w:rPr>
          <w:tab/>
        </w:r>
        <w:r>
          <w:rPr>
            <w:webHidden/>
          </w:rPr>
          <w:fldChar w:fldCharType="begin"/>
        </w:r>
        <w:r>
          <w:rPr>
            <w:webHidden/>
          </w:rPr>
          <w:instrText xml:space="preserve"> PAGEREF _Toc505853072 \h </w:instrText>
        </w:r>
        <w:r>
          <w:rPr>
            <w:webHidden/>
          </w:rPr>
        </w:r>
        <w:r>
          <w:rPr>
            <w:webHidden/>
          </w:rPr>
          <w:fldChar w:fldCharType="separate"/>
        </w:r>
        <w:r>
          <w:rPr>
            <w:webHidden/>
          </w:rPr>
          <w:t>14</w:t>
        </w:r>
        <w:r>
          <w:rPr>
            <w:webHidden/>
          </w:rPr>
          <w:fldChar w:fldCharType="end"/>
        </w:r>
      </w:hyperlink>
    </w:p>
    <w:p w:rsidR="00C45B34" w:rsidRDefault="00C45B34" w:rsidP="00C45B34">
      <w:pPr>
        <w:pStyle w:val="TOC1"/>
        <w:rPr>
          <w:rFonts w:asciiTheme="minorHAnsi" w:eastAsiaTheme="minorEastAsia" w:hAnsiTheme="minorHAnsi" w:cstheme="minorBidi"/>
          <w:b w:val="0"/>
          <w:color w:val="auto"/>
          <w:sz w:val="22"/>
          <w:lang w:eastAsia="en-AU"/>
        </w:rPr>
      </w:pPr>
      <w:hyperlink w:anchor="_Toc505853073" w:history="1">
        <w:r w:rsidRPr="00EF444F">
          <w:rPr>
            <w:rStyle w:val="Hyperlink"/>
          </w:rPr>
          <w:t>3. ACQUITTAL REPORT (Conditions of Grant, clause 6.4(e), clause 6.7-8 of Part A)</w:t>
        </w:r>
        <w:r>
          <w:rPr>
            <w:webHidden/>
          </w:rPr>
          <w:tab/>
        </w:r>
        <w:r>
          <w:rPr>
            <w:webHidden/>
          </w:rPr>
          <w:fldChar w:fldCharType="begin"/>
        </w:r>
        <w:r>
          <w:rPr>
            <w:webHidden/>
          </w:rPr>
          <w:instrText xml:space="preserve"> PAGEREF _Toc505853073 \h </w:instrText>
        </w:r>
        <w:r>
          <w:rPr>
            <w:webHidden/>
          </w:rPr>
        </w:r>
        <w:r>
          <w:rPr>
            <w:webHidden/>
          </w:rPr>
          <w:fldChar w:fldCharType="separate"/>
        </w:r>
        <w:r>
          <w:rPr>
            <w:webHidden/>
          </w:rPr>
          <w:t>15</w:t>
        </w:r>
        <w:r>
          <w:rPr>
            <w:webHidden/>
          </w:rPr>
          <w:fldChar w:fldCharType="end"/>
        </w:r>
      </w:hyperlink>
    </w:p>
    <w:p w:rsidR="00C45B34" w:rsidRDefault="00C45B34" w:rsidP="00C45B34">
      <w:pPr>
        <w:pStyle w:val="TOC1"/>
        <w:rPr>
          <w:rFonts w:asciiTheme="minorHAnsi" w:eastAsiaTheme="minorEastAsia" w:hAnsiTheme="minorHAnsi" w:cstheme="minorBidi"/>
          <w:b w:val="0"/>
          <w:color w:val="auto"/>
          <w:sz w:val="22"/>
          <w:lang w:eastAsia="en-AU"/>
        </w:rPr>
      </w:pPr>
      <w:hyperlink w:anchor="_Toc505853074" w:history="1">
        <w:r w:rsidRPr="00EF444F">
          <w:rPr>
            <w:rStyle w:val="Hyperlink"/>
          </w:rPr>
          <w:t>DECLARATION</w:t>
        </w:r>
        <w:r>
          <w:rPr>
            <w:webHidden/>
          </w:rPr>
          <w:tab/>
        </w:r>
        <w:r>
          <w:rPr>
            <w:webHidden/>
          </w:rPr>
          <w:fldChar w:fldCharType="begin"/>
        </w:r>
        <w:r>
          <w:rPr>
            <w:webHidden/>
          </w:rPr>
          <w:instrText xml:space="preserve"> PAGEREF _Toc505853074 \h </w:instrText>
        </w:r>
        <w:r>
          <w:rPr>
            <w:webHidden/>
          </w:rPr>
        </w:r>
        <w:r>
          <w:rPr>
            <w:webHidden/>
          </w:rPr>
          <w:fldChar w:fldCharType="separate"/>
        </w:r>
        <w:r>
          <w:rPr>
            <w:webHidden/>
          </w:rPr>
          <w:t>16</w:t>
        </w:r>
        <w:r>
          <w:rPr>
            <w:webHidden/>
          </w:rPr>
          <w:fldChar w:fldCharType="end"/>
        </w:r>
      </w:hyperlink>
    </w:p>
    <w:p w:rsidR="00B83F21" w:rsidRDefault="00C45B34" w:rsidP="00C45B34">
      <w:pPr>
        <w:spacing w:after="0"/>
        <w:rPr>
          <w:lang w:eastAsia="en-AU"/>
        </w:rPr>
      </w:pPr>
      <w:r>
        <w:rPr>
          <w:b/>
          <w:noProof/>
        </w:rPr>
        <w:fldChar w:fldCharType="end"/>
      </w:r>
    </w:p>
    <w:p w:rsidR="00B83F21" w:rsidRPr="00C0233A" w:rsidRDefault="00B83F21" w:rsidP="006C40D9">
      <w:pPr>
        <w:spacing w:after="0"/>
        <w:rPr>
          <w:lang w:eastAsia="en-AU"/>
        </w:rPr>
      </w:pPr>
    </w:p>
    <w:p w:rsidR="009A24A7" w:rsidRPr="009A24A7" w:rsidRDefault="00602CC6" w:rsidP="00C45B34">
      <w:pPr>
        <w:pStyle w:val="Heading1"/>
      </w:pPr>
      <w:bookmarkStart w:id="21" w:name="_Toc500846460"/>
      <w:bookmarkStart w:id="22" w:name="_Toc501630269"/>
      <w:bookmarkStart w:id="23" w:name="_Toc501635977"/>
      <w:bookmarkStart w:id="24" w:name="_Toc504124171"/>
      <w:bookmarkStart w:id="25" w:name="_Toc505853067"/>
      <w:r>
        <w:t>List of Table</w:t>
      </w:r>
      <w:bookmarkEnd w:id="21"/>
      <w:bookmarkEnd w:id="22"/>
      <w:bookmarkEnd w:id="23"/>
      <w:r w:rsidR="006C40D9">
        <w:t>s</w:t>
      </w:r>
      <w:bookmarkEnd w:id="24"/>
      <w:bookmarkEnd w:id="25"/>
    </w:p>
    <w:p w:rsidR="00C45B34" w:rsidRPr="00C45B34" w:rsidRDefault="00C45B34">
      <w:pPr>
        <w:pStyle w:val="TOC1"/>
        <w:rPr>
          <w:rFonts w:asciiTheme="minorHAnsi" w:eastAsiaTheme="minorEastAsia" w:hAnsiTheme="minorHAnsi" w:cstheme="minorBidi"/>
          <w:b w:val="0"/>
          <w:color w:val="auto"/>
          <w:sz w:val="22"/>
          <w:lang w:eastAsia="en-AU"/>
        </w:rPr>
      </w:pPr>
      <w:r w:rsidRPr="00C45B34">
        <w:rPr>
          <w:b w:val="0"/>
        </w:rPr>
        <w:fldChar w:fldCharType="begin"/>
      </w:r>
      <w:r w:rsidRPr="00C45B34">
        <w:rPr>
          <w:b w:val="0"/>
        </w:rPr>
        <w:instrText xml:space="preserve"> TOC \h \z \t "Table Titles,1" </w:instrText>
      </w:r>
      <w:r w:rsidRPr="00C45B34">
        <w:rPr>
          <w:b w:val="0"/>
        </w:rPr>
        <w:fldChar w:fldCharType="separate"/>
      </w:r>
      <w:hyperlink w:anchor="_Toc505853113" w:history="1">
        <w:r w:rsidRPr="00C45B34">
          <w:rPr>
            <w:rStyle w:val="Hyperlink"/>
            <w:b w:val="0"/>
          </w:rPr>
          <w:t>Table 1: Project objectives</w:t>
        </w:r>
        <w:r w:rsidRPr="00C45B34">
          <w:rPr>
            <w:b w:val="0"/>
            <w:webHidden/>
          </w:rPr>
          <w:tab/>
        </w:r>
        <w:r w:rsidRPr="00C45B34">
          <w:rPr>
            <w:b w:val="0"/>
            <w:webHidden/>
          </w:rPr>
          <w:fldChar w:fldCharType="begin"/>
        </w:r>
        <w:r w:rsidRPr="00C45B34">
          <w:rPr>
            <w:b w:val="0"/>
            <w:webHidden/>
          </w:rPr>
          <w:instrText xml:space="preserve"> PAGEREF _Toc505853113 \h </w:instrText>
        </w:r>
        <w:r w:rsidRPr="00C45B34">
          <w:rPr>
            <w:b w:val="0"/>
            <w:webHidden/>
          </w:rPr>
        </w:r>
        <w:r w:rsidRPr="00C45B34">
          <w:rPr>
            <w:b w:val="0"/>
            <w:webHidden/>
          </w:rPr>
          <w:fldChar w:fldCharType="separate"/>
        </w:r>
        <w:r>
          <w:rPr>
            <w:b w:val="0"/>
            <w:webHidden/>
          </w:rPr>
          <w:t>4</w:t>
        </w:r>
        <w:r w:rsidRPr="00C45B34">
          <w:rPr>
            <w:b w:val="0"/>
            <w:webHidden/>
          </w:rPr>
          <w:fldChar w:fldCharType="end"/>
        </w:r>
      </w:hyperlink>
    </w:p>
    <w:p w:rsidR="00C45B34" w:rsidRPr="00C45B34" w:rsidRDefault="00C45B34">
      <w:pPr>
        <w:pStyle w:val="TOC1"/>
        <w:rPr>
          <w:rFonts w:asciiTheme="minorHAnsi" w:eastAsiaTheme="minorEastAsia" w:hAnsiTheme="minorHAnsi" w:cstheme="minorBidi"/>
          <w:b w:val="0"/>
          <w:color w:val="auto"/>
          <w:sz w:val="22"/>
          <w:lang w:eastAsia="en-AU"/>
        </w:rPr>
      </w:pPr>
      <w:hyperlink w:anchor="_Toc505853114" w:history="1">
        <w:r w:rsidRPr="00C45B34">
          <w:rPr>
            <w:rStyle w:val="Hyperlink"/>
            <w:b w:val="0"/>
          </w:rPr>
          <w:t>Table 2: Project activities, milestones and KPIs: Preparation</w:t>
        </w:r>
        <w:r w:rsidRPr="00C45B34">
          <w:rPr>
            <w:b w:val="0"/>
            <w:webHidden/>
          </w:rPr>
          <w:tab/>
        </w:r>
        <w:r w:rsidRPr="00C45B34">
          <w:rPr>
            <w:b w:val="0"/>
            <w:webHidden/>
          </w:rPr>
          <w:fldChar w:fldCharType="begin"/>
        </w:r>
        <w:r w:rsidRPr="00C45B34">
          <w:rPr>
            <w:b w:val="0"/>
            <w:webHidden/>
          </w:rPr>
          <w:instrText xml:space="preserve"> PAGEREF _Toc505853114 \h </w:instrText>
        </w:r>
        <w:r w:rsidRPr="00C45B34">
          <w:rPr>
            <w:b w:val="0"/>
            <w:webHidden/>
          </w:rPr>
        </w:r>
        <w:r w:rsidRPr="00C45B34">
          <w:rPr>
            <w:b w:val="0"/>
            <w:webHidden/>
          </w:rPr>
          <w:fldChar w:fldCharType="separate"/>
        </w:r>
        <w:r>
          <w:rPr>
            <w:b w:val="0"/>
            <w:webHidden/>
          </w:rPr>
          <w:t>5</w:t>
        </w:r>
        <w:r w:rsidRPr="00C45B34">
          <w:rPr>
            <w:b w:val="0"/>
            <w:webHidden/>
          </w:rPr>
          <w:fldChar w:fldCharType="end"/>
        </w:r>
      </w:hyperlink>
    </w:p>
    <w:p w:rsidR="00C45B34" w:rsidRPr="00C45B34" w:rsidRDefault="00C45B34">
      <w:pPr>
        <w:pStyle w:val="TOC1"/>
        <w:rPr>
          <w:rFonts w:asciiTheme="minorHAnsi" w:eastAsiaTheme="minorEastAsia" w:hAnsiTheme="minorHAnsi" w:cstheme="minorBidi"/>
          <w:b w:val="0"/>
          <w:color w:val="auto"/>
          <w:sz w:val="22"/>
          <w:lang w:eastAsia="en-AU"/>
        </w:rPr>
      </w:pPr>
      <w:hyperlink w:anchor="_Toc505853115" w:history="1">
        <w:r w:rsidRPr="00C45B34">
          <w:rPr>
            <w:rStyle w:val="Hyperlink"/>
            <w:b w:val="0"/>
          </w:rPr>
          <w:t>Table 3: Project activities, milestones and KPIs: Staying Connected</w:t>
        </w:r>
        <w:r w:rsidRPr="00C45B34">
          <w:rPr>
            <w:b w:val="0"/>
            <w:webHidden/>
          </w:rPr>
          <w:tab/>
        </w:r>
        <w:r w:rsidRPr="00C45B34">
          <w:rPr>
            <w:b w:val="0"/>
            <w:webHidden/>
          </w:rPr>
          <w:fldChar w:fldCharType="begin"/>
        </w:r>
        <w:r w:rsidRPr="00C45B34">
          <w:rPr>
            <w:b w:val="0"/>
            <w:webHidden/>
          </w:rPr>
          <w:instrText xml:space="preserve"> PAGEREF _Toc505853115 \h </w:instrText>
        </w:r>
        <w:r w:rsidRPr="00C45B34">
          <w:rPr>
            <w:b w:val="0"/>
            <w:webHidden/>
          </w:rPr>
        </w:r>
        <w:r w:rsidRPr="00C45B34">
          <w:rPr>
            <w:b w:val="0"/>
            <w:webHidden/>
          </w:rPr>
          <w:fldChar w:fldCharType="separate"/>
        </w:r>
        <w:r>
          <w:rPr>
            <w:b w:val="0"/>
            <w:webHidden/>
          </w:rPr>
          <w:t>10</w:t>
        </w:r>
        <w:r w:rsidRPr="00C45B34">
          <w:rPr>
            <w:b w:val="0"/>
            <w:webHidden/>
          </w:rPr>
          <w:fldChar w:fldCharType="end"/>
        </w:r>
      </w:hyperlink>
    </w:p>
    <w:p w:rsidR="00C45B34" w:rsidRPr="00C45B34" w:rsidRDefault="00C45B34">
      <w:pPr>
        <w:pStyle w:val="TOC1"/>
        <w:rPr>
          <w:rFonts w:asciiTheme="minorHAnsi" w:eastAsiaTheme="minorEastAsia" w:hAnsiTheme="minorHAnsi" w:cstheme="minorBidi"/>
          <w:b w:val="0"/>
          <w:color w:val="auto"/>
          <w:sz w:val="22"/>
          <w:lang w:eastAsia="en-AU"/>
        </w:rPr>
      </w:pPr>
      <w:hyperlink w:anchor="_Toc505853116" w:history="1">
        <w:r w:rsidRPr="00C45B34">
          <w:rPr>
            <w:rStyle w:val="Hyperlink"/>
            <w:b w:val="0"/>
          </w:rPr>
          <w:t>Table 4: Project activities, milestones and KPIs: Getting Started</w:t>
        </w:r>
        <w:r w:rsidRPr="00C45B34">
          <w:rPr>
            <w:b w:val="0"/>
            <w:webHidden/>
          </w:rPr>
          <w:tab/>
        </w:r>
        <w:r w:rsidRPr="00C45B34">
          <w:rPr>
            <w:b w:val="0"/>
            <w:webHidden/>
          </w:rPr>
          <w:fldChar w:fldCharType="begin"/>
        </w:r>
        <w:r w:rsidRPr="00C45B34">
          <w:rPr>
            <w:b w:val="0"/>
            <w:webHidden/>
          </w:rPr>
          <w:instrText xml:space="preserve"> PAGEREF _Toc505853116 \h </w:instrText>
        </w:r>
        <w:r w:rsidRPr="00C45B34">
          <w:rPr>
            <w:b w:val="0"/>
            <w:webHidden/>
          </w:rPr>
        </w:r>
        <w:r w:rsidRPr="00C45B34">
          <w:rPr>
            <w:b w:val="0"/>
            <w:webHidden/>
          </w:rPr>
          <w:fldChar w:fldCharType="separate"/>
        </w:r>
        <w:r>
          <w:rPr>
            <w:b w:val="0"/>
            <w:webHidden/>
          </w:rPr>
          <w:t>11</w:t>
        </w:r>
        <w:r w:rsidRPr="00C45B34">
          <w:rPr>
            <w:b w:val="0"/>
            <w:webHidden/>
          </w:rPr>
          <w:fldChar w:fldCharType="end"/>
        </w:r>
      </w:hyperlink>
    </w:p>
    <w:p w:rsidR="00C45B34" w:rsidRPr="00C45B34" w:rsidRDefault="00C45B34">
      <w:pPr>
        <w:pStyle w:val="TOC1"/>
        <w:rPr>
          <w:rFonts w:asciiTheme="minorHAnsi" w:eastAsiaTheme="minorEastAsia" w:hAnsiTheme="minorHAnsi" w:cstheme="minorBidi"/>
          <w:b w:val="0"/>
          <w:color w:val="auto"/>
          <w:sz w:val="22"/>
          <w:lang w:eastAsia="en-AU"/>
        </w:rPr>
      </w:pPr>
      <w:hyperlink w:anchor="_Toc505853117" w:history="1">
        <w:r w:rsidRPr="00C45B34">
          <w:rPr>
            <w:rStyle w:val="Hyperlink"/>
            <w:b w:val="0"/>
          </w:rPr>
          <w:t>Table 5: Additional materials produced over the course of the project</w:t>
        </w:r>
        <w:r w:rsidRPr="00C45B34">
          <w:rPr>
            <w:b w:val="0"/>
            <w:webHidden/>
          </w:rPr>
          <w:tab/>
        </w:r>
        <w:r w:rsidRPr="00C45B34">
          <w:rPr>
            <w:b w:val="0"/>
            <w:webHidden/>
          </w:rPr>
          <w:fldChar w:fldCharType="begin"/>
        </w:r>
        <w:r w:rsidRPr="00C45B34">
          <w:rPr>
            <w:b w:val="0"/>
            <w:webHidden/>
          </w:rPr>
          <w:instrText xml:space="preserve"> PAGEREF _Toc505853117 \h </w:instrText>
        </w:r>
        <w:r w:rsidRPr="00C45B34">
          <w:rPr>
            <w:b w:val="0"/>
            <w:webHidden/>
          </w:rPr>
        </w:r>
        <w:r w:rsidRPr="00C45B34">
          <w:rPr>
            <w:b w:val="0"/>
            <w:webHidden/>
          </w:rPr>
          <w:fldChar w:fldCharType="separate"/>
        </w:r>
        <w:r>
          <w:rPr>
            <w:b w:val="0"/>
            <w:webHidden/>
          </w:rPr>
          <w:t>14</w:t>
        </w:r>
        <w:r w:rsidRPr="00C45B34">
          <w:rPr>
            <w:b w:val="0"/>
            <w:webHidden/>
          </w:rPr>
          <w:fldChar w:fldCharType="end"/>
        </w:r>
      </w:hyperlink>
    </w:p>
    <w:p w:rsidR="00602CC6" w:rsidRDefault="00C45B34" w:rsidP="00602CC6">
      <w:r w:rsidRPr="00C45B34">
        <w:fldChar w:fldCharType="end"/>
      </w:r>
      <w:r w:rsidR="003334B1">
        <w:br w:type="page"/>
      </w:r>
      <w:bookmarkStart w:id="26" w:name="_GoBack"/>
      <w:bookmarkEnd w:id="26"/>
    </w:p>
    <w:p w:rsidR="003334B1" w:rsidRDefault="003334B1" w:rsidP="004C2EC8">
      <w:pPr>
        <w:pStyle w:val="Heading1"/>
      </w:pPr>
      <w:bookmarkStart w:id="27" w:name="_Toc500846461"/>
      <w:bookmarkStart w:id="28" w:name="_Toc501630270"/>
      <w:bookmarkStart w:id="29" w:name="_Toc501635978"/>
      <w:bookmarkStart w:id="30" w:name="_Toc504124172"/>
      <w:bookmarkStart w:id="31" w:name="_Toc505853068"/>
      <w:r>
        <w:lastRenderedPageBreak/>
        <w:t>1. PROJECT SUMMARY (Conditions of Grant, clause 2.2(a)-(e) of Part A)</w:t>
      </w:r>
      <w:bookmarkEnd w:id="27"/>
      <w:bookmarkEnd w:id="28"/>
      <w:bookmarkEnd w:id="29"/>
      <w:bookmarkEnd w:id="30"/>
      <w:bookmarkEnd w:id="31"/>
    </w:p>
    <w:p w:rsidR="00FE7CD4" w:rsidRPr="00FE7CD4" w:rsidRDefault="003334B1" w:rsidP="00FE7CD4">
      <w:pPr>
        <w:pStyle w:val="Heading2"/>
      </w:pPr>
      <w:bookmarkStart w:id="32" w:name="_Toc500846462"/>
      <w:bookmarkStart w:id="33" w:name="_Toc501630271"/>
      <w:bookmarkStart w:id="34" w:name="_Toc501635979"/>
      <w:bookmarkStart w:id="35" w:name="_Toc504124173"/>
      <w:bookmarkStart w:id="36" w:name="_Toc505853069"/>
      <w:r>
        <w:t>Objectives</w:t>
      </w:r>
      <w:bookmarkEnd w:id="32"/>
      <w:bookmarkEnd w:id="33"/>
      <w:bookmarkEnd w:id="34"/>
      <w:bookmarkEnd w:id="35"/>
      <w:bookmarkEnd w:id="36"/>
    </w:p>
    <w:p w:rsidR="00FE7CD4" w:rsidRDefault="00FE7CD4" w:rsidP="004C2EC8">
      <w:pPr>
        <w:pStyle w:val="TableTitles"/>
      </w:pPr>
      <w:bookmarkStart w:id="37" w:name="_Toc500845788"/>
      <w:bookmarkStart w:id="38" w:name="_Toc501630321"/>
      <w:bookmarkStart w:id="39" w:name="_Toc501636046"/>
    </w:p>
    <w:p w:rsidR="004C2EC8" w:rsidRDefault="004C2EC8" w:rsidP="004C2EC8">
      <w:pPr>
        <w:pStyle w:val="TableTitles"/>
      </w:pPr>
      <w:bookmarkStart w:id="40" w:name="_Toc504124232"/>
      <w:bookmarkStart w:id="41" w:name="_Toc505853113"/>
      <w:r>
        <w:t xml:space="preserve">Table </w:t>
      </w:r>
      <w:fldSimple w:instr=" SEQ Table \* ARABIC ">
        <w:r w:rsidR="000034E9">
          <w:rPr>
            <w:noProof/>
          </w:rPr>
          <w:t>1</w:t>
        </w:r>
      </w:fldSimple>
      <w:r>
        <w:t>: Project objectives</w:t>
      </w:r>
      <w:bookmarkEnd w:id="37"/>
      <w:bookmarkEnd w:id="38"/>
      <w:bookmarkEnd w:id="39"/>
      <w:bookmarkEnd w:id="40"/>
      <w:bookmarkEnd w:id="41"/>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605D61">
        <w:trPr>
          <w:tblHeader/>
        </w:trPr>
        <w:tc>
          <w:tcPr>
            <w:tcW w:w="4508" w:type="dxa"/>
            <w:shd w:val="clear" w:color="auto" w:fill="FF5050"/>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FF5050"/>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605D61" w:rsidRPr="004C2EC8" w:rsidTr="004C2EC8">
        <w:tc>
          <w:tcPr>
            <w:tcW w:w="4508" w:type="dxa"/>
          </w:tcPr>
          <w:p w:rsidR="00605D61" w:rsidRPr="000D24B4" w:rsidRDefault="00605D61" w:rsidP="00605D61">
            <w:pPr>
              <w:pStyle w:val="TableText"/>
            </w:pPr>
            <w:r w:rsidRPr="000D24B4">
              <w:t>Decrease the number of low socio-economic background students that, despite having indicated at the end of year 12 an intention and preparation to go on to further study currently not realise that objective.</w:t>
            </w:r>
          </w:p>
        </w:tc>
        <w:tc>
          <w:tcPr>
            <w:tcW w:w="4508" w:type="dxa"/>
          </w:tcPr>
          <w:p w:rsidR="00605D61" w:rsidRPr="000D24B4" w:rsidRDefault="00605D61" w:rsidP="00605D61">
            <w:pPr>
              <w:pStyle w:val="TableText"/>
            </w:pPr>
          </w:p>
        </w:tc>
      </w:tr>
      <w:tr w:rsidR="00605D61" w:rsidRPr="004C2EC8" w:rsidTr="004C2EC8">
        <w:tc>
          <w:tcPr>
            <w:tcW w:w="4508" w:type="dxa"/>
          </w:tcPr>
          <w:p w:rsidR="00605D61" w:rsidRPr="000D24B4" w:rsidRDefault="00605D61" w:rsidP="00605D61">
            <w:pPr>
              <w:pStyle w:val="TableText"/>
            </w:pPr>
            <w:r w:rsidRPr="000D24B4">
              <w:t>Foster a new way of working to support students through this significant transition point to build student resilience and capacity to effectively participate in further study</w:t>
            </w:r>
          </w:p>
        </w:tc>
        <w:tc>
          <w:tcPr>
            <w:tcW w:w="4508" w:type="dxa"/>
          </w:tcPr>
          <w:p w:rsidR="00605D61" w:rsidRDefault="00605D61" w:rsidP="00605D61">
            <w:pPr>
              <w:pStyle w:val="TableText"/>
            </w:pPr>
            <w:r w:rsidRPr="000D24B4">
              <w:t xml:space="preserve">The Transition to University project was delivered through a partnership with Education Out West and Compass. </w:t>
            </w:r>
          </w:p>
        </w:tc>
      </w:tr>
    </w:tbl>
    <w:p w:rsidR="003334B1" w:rsidRDefault="003334B1" w:rsidP="003334B1"/>
    <w:p w:rsidR="00605D61" w:rsidRDefault="00605D61" w:rsidP="004C2EC8">
      <w:pPr>
        <w:pStyle w:val="Heading2"/>
        <w:sectPr w:rsidR="00605D61">
          <w:footerReference w:type="default" r:id="rId9"/>
          <w:pgSz w:w="11906" w:h="16838"/>
          <w:pgMar w:top="1440" w:right="1440" w:bottom="1440" w:left="1440" w:header="708" w:footer="708" w:gutter="0"/>
          <w:cols w:space="708"/>
          <w:docGrid w:linePitch="360"/>
        </w:sectPr>
      </w:pPr>
      <w:bookmarkStart w:id="42" w:name="_Toc500846463"/>
      <w:bookmarkStart w:id="43" w:name="_Toc501630272"/>
      <w:bookmarkStart w:id="44" w:name="_Toc501635980"/>
      <w:bookmarkStart w:id="45" w:name="_Toc504124174"/>
    </w:p>
    <w:p w:rsidR="003334B1" w:rsidRDefault="003334B1" w:rsidP="004C2EC8">
      <w:pPr>
        <w:pStyle w:val="Heading2"/>
      </w:pPr>
      <w:bookmarkStart w:id="46" w:name="_Toc505853070"/>
      <w:r>
        <w:lastRenderedPageBreak/>
        <w:t>Project Activities, Milestones and Key Performance Indicators</w:t>
      </w:r>
      <w:bookmarkEnd w:id="42"/>
      <w:bookmarkEnd w:id="43"/>
      <w:bookmarkEnd w:id="44"/>
      <w:bookmarkEnd w:id="45"/>
      <w:bookmarkEnd w:id="46"/>
    </w:p>
    <w:p w:rsidR="00FE7CD4" w:rsidRDefault="00FE7CD4" w:rsidP="000F65E7">
      <w:pPr>
        <w:pStyle w:val="TableTitles"/>
      </w:pPr>
      <w:bookmarkStart w:id="47" w:name="_Toc500845789"/>
      <w:bookmarkStart w:id="48" w:name="_Toc501630322"/>
      <w:bookmarkStart w:id="49" w:name="_Toc501636047"/>
    </w:p>
    <w:p w:rsidR="000F65E7" w:rsidRDefault="000F65E7" w:rsidP="000F65E7">
      <w:pPr>
        <w:pStyle w:val="TableTitles"/>
      </w:pPr>
      <w:bookmarkStart w:id="50" w:name="_Toc504124233"/>
      <w:bookmarkStart w:id="51" w:name="_Toc505853114"/>
      <w:r>
        <w:t xml:space="preserve">Table </w:t>
      </w:r>
      <w:fldSimple w:instr=" SEQ Table \* ARABIC ">
        <w:r w:rsidR="000034E9">
          <w:rPr>
            <w:noProof/>
          </w:rPr>
          <w:t>2</w:t>
        </w:r>
      </w:fldSimple>
      <w:r>
        <w:t>: Project activities, milestones and KPIs</w:t>
      </w:r>
      <w:bookmarkEnd w:id="47"/>
      <w:bookmarkEnd w:id="48"/>
      <w:bookmarkEnd w:id="49"/>
      <w:bookmarkEnd w:id="50"/>
      <w:r w:rsidR="00605D61">
        <w:t>: Preparation</w:t>
      </w:r>
      <w:bookmarkEnd w:id="51"/>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EPARATION: Project activities, milestones and KPIs, split into: planned activities and milestones; project activities and milestones completed; identified KPIs; and KPIs outcome."/>
      </w:tblPr>
      <w:tblGrid>
        <w:gridCol w:w="1308"/>
        <w:gridCol w:w="2066"/>
        <w:gridCol w:w="2067"/>
        <w:gridCol w:w="2067"/>
        <w:gridCol w:w="6440"/>
      </w:tblGrid>
      <w:tr w:rsidR="001363DC" w:rsidRPr="000F65E7" w:rsidTr="002B4077">
        <w:trPr>
          <w:tblHeader/>
        </w:trPr>
        <w:tc>
          <w:tcPr>
            <w:tcW w:w="1308" w:type="dxa"/>
            <w:tcBorders>
              <w:bottom w:val="single" w:sz="4" w:space="0" w:color="auto"/>
            </w:tcBorders>
            <w:shd w:val="clear" w:color="auto" w:fill="FF5050"/>
          </w:tcPr>
          <w:p w:rsidR="004C2EC8" w:rsidRPr="001363DC" w:rsidRDefault="004C2EC8" w:rsidP="001363DC">
            <w:pPr>
              <w:pStyle w:val="TableText"/>
              <w:rPr>
                <w:b/>
                <w:color w:val="FFFFFF" w:themeColor="background1"/>
              </w:rPr>
            </w:pPr>
            <w:r w:rsidRPr="001363DC">
              <w:rPr>
                <w:b/>
                <w:color w:val="FFFFFF" w:themeColor="background1"/>
              </w:rPr>
              <w:t>TIME</w:t>
            </w:r>
            <w:r w:rsidR="00FD0F5D" w:rsidRPr="001363DC">
              <w:rPr>
                <w:b/>
                <w:color w:val="FFFFFF" w:themeColor="background1"/>
              </w:rPr>
              <w:t xml:space="preserve"> </w:t>
            </w:r>
            <w:r w:rsidRPr="001363DC">
              <w:rPr>
                <w:b/>
                <w:color w:val="FFFFFF" w:themeColor="background1"/>
              </w:rPr>
              <w:t>FRAME</w:t>
            </w:r>
          </w:p>
        </w:tc>
        <w:tc>
          <w:tcPr>
            <w:tcW w:w="2066" w:type="dxa"/>
            <w:tcBorders>
              <w:bottom w:val="single" w:sz="4" w:space="0" w:color="auto"/>
            </w:tcBorders>
            <w:shd w:val="clear" w:color="auto" w:fill="FF5050"/>
          </w:tcPr>
          <w:p w:rsidR="004C2EC8" w:rsidRPr="001363DC" w:rsidRDefault="000F65E7" w:rsidP="001363DC">
            <w:pPr>
              <w:pStyle w:val="TableText"/>
              <w:rPr>
                <w:b/>
                <w:color w:val="FFFFFF" w:themeColor="background1"/>
              </w:rPr>
            </w:pPr>
            <w:r w:rsidRPr="001363DC">
              <w:rPr>
                <w:b/>
                <w:color w:val="FFFFFF" w:themeColor="background1"/>
              </w:rPr>
              <w:t>PLANNED ACTIVITIES AND MILEST</w:t>
            </w:r>
            <w:r w:rsidR="004C2EC8" w:rsidRPr="001363DC">
              <w:rPr>
                <w:b/>
                <w:color w:val="FFFFFF" w:themeColor="background1"/>
              </w:rPr>
              <w:t>ONES</w:t>
            </w:r>
          </w:p>
        </w:tc>
        <w:tc>
          <w:tcPr>
            <w:tcW w:w="2067" w:type="dxa"/>
            <w:tcBorders>
              <w:bottom w:val="single" w:sz="4" w:space="0" w:color="auto"/>
            </w:tcBorders>
            <w:shd w:val="clear" w:color="auto" w:fill="FF5050"/>
          </w:tcPr>
          <w:p w:rsidR="004C2EC8" w:rsidRPr="001363DC" w:rsidRDefault="004C2EC8" w:rsidP="001363DC">
            <w:pPr>
              <w:pStyle w:val="TableText"/>
              <w:rPr>
                <w:b/>
                <w:color w:val="FFFFFF" w:themeColor="background1"/>
              </w:rPr>
            </w:pPr>
            <w:r w:rsidRPr="001363DC">
              <w:rPr>
                <w:b/>
                <w:color w:val="FFFFFF" w:themeColor="background1"/>
              </w:rPr>
              <w:t>PROJECT ACTIVITIES AND MILESTONES COMPLETED</w:t>
            </w:r>
          </w:p>
        </w:tc>
        <w:tc>
          <w:tcPr>
            <w:tcW w:w="2067" w:type="dxa"/>
            <w:tcBorders>
              <w:bottom w:val="single" w:sz="4" w:space="0" w:color="auto"/>
            </w:tcBorders>
            <w:shd w:val="clear" w:color="auto" w:fill="FF5050"/>
          </w:tcPr>
          <w:p w:rsidR="004C2EC8" w:rsidRPr="001363DC" w:rsidRDefault="004C2EC8" w:rsidP="001363DC">
            <w:pPr>
              <w:pStyle w:val="TableText"/>
              <w:rPr>
                <w:b/>
                <w:color w:val="FFFFFF" w:themeColor="background1"/>
              </w:rPr>
            </w:pPr>
            <w:r w:rsidRPr="001363DC">
              <w:rPr>
                <w:b/>
                <w:color w:val="FFFFFF" w:themeColor="background1"/>
              </w:rPr>
              <w:t>IDENTIFIED KEY PERFORMANCE INDICATORS</w:t>
            </w:r>
          </w:p>
        </w:tc>
        <w:tc>
          <w:tcPr>
            <w:tcW w:w="6440" w:type="dxa"/>
            <w:tcBorders>
              <w:bottom w:val="single" w:sz="4" w:space="0" w:color="auto"/>
            </w:tcBorders>
            <w:shd w:val="clear" w:color="auto" w:fill="FF5050"/>
          </w:tcPr>
          <w:p w:rsidR="004C2EC8" w:rsidRPr="001363DC" w:rsidRDefault="004C2EC8" w:rsidP="001363DC">
            <w:pPr>
              <w:pStyle w:val="TableText"/>
              <w:rPr>
                <w:b/>
                <w:color w:val="FFFFFF" w:themeColor="background1"/>
              </w:rPr>
            </w:pPr>
            <w:r w:rsidRPr="001363DC">
              <w:rPr>
                <w:b/>
                <w:color w:val="FFFFFF" w:themeColor="background1"/>
              </w:rPr>
              <w:t>KEY PERFORMANCE INDICATORS OUTCOME</w:t>
            </w:r>
          </w:p>
        </w:tc>
      </w:tr>
      <w:tr w:rsidR="00605D61" w:rsidRPr="000F65E7" w:rsidTr="002B4077">
        <w:tc>
          <w:tcPr>
            <w:tcW w:w="1308" w:type="dxa"/>
            <w:tcBorders>
              <w:top w:val="single" w:sz="4" w:space="0" w:color="auto"/>
              <w:left w:val="single" w:sz="4" w:space="0" w:color="auto"/>
              <w:bottom w:val="single" w:sz="4" w:space="0" w:color="auto"/>
              <w:right w:val="single" w:sz="4" w:space="0" w:color="auto"/>
            </w:tcBorders>
          </w:tcPr>
          <w:p w:rsidR="00605D61" w:rsidRPr="005A32C3" w:rsidRDefault="00605D61" w:rsidP="001363DC">
            <w:pPr>
              <w:pStyle w:val="TableText"/>
            </w:pPr>
            <w:r w:rsidRPr="005A32C3">
              <w:t>December 2014</w:t>
            </w:r>
          </w:p>
        </w:tc>
        <w:tc>
          <w:tcPr>
            <w:tcW w:w="2066" w:type="dxa"/>
            <w:tcBorders>
              <w:left w:val="single" w:sz="4" w:space="0" w:color="auto"/>
              <w:bottom w:val="single" w:sz="4" w:space="0" w:color="auto"/>
            </w:tcBorders>
          </w:tcPr>
          <w:p w:rsidR="00605D61" w:rsidRPr="006D1218" w:rsidRDefault="00605D61" w:rsidP="001363DC">
            <w:pPr>
              <w:pStyle w:val="TableText"/>
            </w:pPr>
            <w:r w:rsidRPr="006D1218">
              <w:t>Schools identified and engaged for 2015</w:t>
            </w:r>
          </w:p>
        </w:tc>
        <w:tc>
          <w:tcPr>
            <w:tcW w:w="2067" w:type="dxa"/>
            <w:tcBorders>
              <w:bottom w:val="single" w:sz="4" w:space="0" w:color="auto"/>
              <w:right w:val="single" w:sz="4" w:space="0" w:color="auto"/>
            </w:tcBorders>
          </w:tcPr>
          <w:p w:rsidR="00605D61" w:rsidRPr="00870253" w:rsidRDefault="00605D61" w:rsidP="001363DC">
            <w:pPr>
              <w:pStyle w:val="TableText"/>
            </w:pPr>
            <w:r w:rsidRPr="00870253">
              <w:t>Completed</w:t>
            </w:r>
          </w:p>
        </w:tc>
        <w:tc>
          <w:tcPr>
            <w:tcW w:w="2067" w:type="dxa"/>
            <w:tcBorders>
              <w:top w:val="single" w:sz="4" w:space="0" w:color="auto"/>
              <w:left w:val="single" w:sz="4" w:space="0" w:color="auto"/>
              <w:bottom w:val="single" w:sz="4" w:space="0" w:color="auto"/>
              <w:right w:val="single" w:sz="4" w:space="0" w:color="auto"/>
            </w:tcBorders>
          </w:tcPr>
          <w:p w:rsidR="00605D61" w:rsidRPr="00D95440" w:rsidRDefault="00605D61" w:rsidP="001363DC">
            <w:pPr>
              <w:pStyle w:val="TableText"/>
            </w:pPr>
            <w:r w:rsidRPr="00605D61">
              <w:t xml:space="preserve">56 schools agree to </w:t>
            </w:r>
            <w:r w:rsidR="002B4077">
              <w:br/>
            </w:r>
            <w:r w:rsidRPr="00605D61">
              <w:t>be part of the pilot project</w:t>
            </w:r>
          </w:p>
        </w:tc>
        <w:tc>
          <w:tcPr>
            <w:tcW w:w="6440" w:type="dxa"/>
            <w:tcBorders>
              <w:top w:val="single" w:sz="4" w:space="0" w:color="auto"/>
              <w:left w:val="single" w:sz="4" w:space="0" w:color="auto"/>
              <w:bottom w:val="single" w:sz="4" w:space="0" w:color="auto"/>
              <w:right w:val="single" w:sz="4" w:space="0" w:color="auto"/>
            </w:tcBorders>
          </w:tcPr>
          <w:p w:rsidR="00605D61" w:rsidRDefault="00605D61" w:rsidP="001363DC">
            <w:pPr>
              <w:pStyle w:val="TableText"/>
              <w:numPr>
                <w:ilvl w:val="0"/>
                <w:numId w:val="16"/>
              </w:numPr>
            </w:pPr>
            <w:r>
              <w:t>15 schools participated in the Preparation for Senior Study project</w:t>
            </w:r>
          </w:p>
          <w:p w:rsidR="00605D61" w:rsidRPr="007F611A" w:rsidRDefault="00605D61" w:rsidP="001363DC">
            <w:pPr>
              <w:pStyle w:val="TableText"/>
              <w:numPr>
                <w:ilvl w:val="0"/>
                <w:numId w:val="16"/>
              </w:numPr>
            </w:pPr>
            <w:r>
              <w:t>43 Schools participated in the Thinking Ahead and Promote Yourself project</w:t>
            </w:r>
          </w:p>
        </w:tc>
      </w:tr>
      <w:tr w:rsidR="00605D61" w:rsidRPr="000F65E7" w:rsidTr="002B4077">
        <w:tc>
          <w:tcPr>
            <w:tcW w:w="1308" w:type="dxa"/>
            <w:tcBorders>
              <w:top w:val="single" w:sz="4" w:space="0" w:color="auto"/>
              <w:left w:val="single" w:sz="4" w:space="0" w:color="auto"/>
              <w:bottom w:val="single" w:sz="4" w:space="0" w:color="auto"/>
              <w:right w:val="single" w:sz="4" w:space="0" w:color="auto"/>
            </w:tcBorders>
          </w:tcPr>
          <w:p w:rsidR="00605D61" w:rsidRPr="005A32C3" w:rsidRDefault="00605D61" w:rsidP="001363DC">
            <w:pPr>
              <w:pStyle w:val="TableText"/>
            </w:pPr>
            <w:r w:rsidRPr="005A32C3">
              <w:t>March 2015</w:t>
            </w:r>
          </w:p>
        </w:tc>
        <w:tc>
          <w:tcPr>
            <w:tcW w:w="2066" w:type="dxa"/>
            <w:tcBorders>
              <w:top w:val="single" w:sz="4" w:space="0" w:color="auto"/>
              <w:left w:val="single" w:sz="4" w:space="0" w:color="auto"/>
              <w:bottom w:val="single" w:sz="4" w:space="0" w:color="auto"/>
            </w:tcBorders>
          </w:tcPr>
          <w:p w:rsidR="00605D61" w:rsidRPr="006D1218" w:rsidRDefault="00605D61" w:rsidP="001363DC">
            <w:pPr>
              <w:pStyle w:val="TableText"/>
            </w:pPr>
            <w:r w:rsidRPr="006D1218">
              <w:t>Re-purposing of modules to engage volunteers and facilitators</w:t>
            </w:r>
          </w:p>
        </w:tc>
        <w:tc>
          <w:tcPr>
            <w:tcW w:w="2067" w:type="dxa"/>
            <w:tcBorders>
              <w:top w:val="single" w:sz="4" w:space="0" w:color="auto"/>
              <w:bottom w:val="single" w:sz="4" w:space="0" w:color="auto"/>
              <w:right w:val="single" w:sz="4" w:space="0" w:color="auto"/>
            </w:tcBorders>
          </w:tcPr>
          <w:p w:rsidR="00605D61" w:rsidRPr="00870253" w:rsidRDefault="00605D61" w:rsidP="001363DC">
            <w:pPr>
              <w:pStyle w:val="TableText"/>
            </w:pPr>
            <w:r w:rsidRPr="00870253">
              <w:t>Completed</w:t>
            </w:r>
          </w:p>
        </w:tc>
        <w:tc>
          <w:tcPr>
            <w:tcW w:w="2067" w:type="dxa"/>
            <w:tcBorders>
              <w:top w:val="single" w:sz="4" w:space="0" w:color="auto"/>
              <w:left w:val="single" w:sz="4" w:space="0" w:color="auto"/>
              <w:bottom w:val="single" w:sz="4" w:space="0" w:color="auto"/>
              <w:right w:val="single" w:sz="4" w:space="0" w:color="auto"/>
            </w:tcBorders>
          </w:tcPr>
          <w:p w:rsidR="00605D61" w:rsidRDefault="00605D61" w:rsidP="002B4077">
            <w:pPr>
              <w:pStyle w:val="TableText"/>
              <w:numPr>
                <w:ilvl w:val="0"/>
                <w:numId w:val="30"/>
              </w:numPr>
            </w:pPr>
            <w:r>
              <w:t>New content developed</w:t>
            </w:r>
          </w:p>
          <w:p w:rsidR="00605D61" w:rsidRDefault="00605D61" w:rsidP="002B4077">
            <w:pPr>
              <w:pStyle w:val="TableText"/>
              <w:numPr>
                <w:ilvl w:val="0"/>
                <w:numId w:val="30"/>
              </w:numPr>
            </w:pPr>
            <w:r>
              <w:t>Volunteer recruitment completed</w:t>
            </w:r>
          </w:p>
          <w:p w:rsidR="00605D61" w:rsidRPr="00605D61" w:rsidRDefault="00605D61" w:rsidP="002B4077">
            <w:pPr>
              <w:pStyle w:val="TableText"/>
              <w:numPr>
                <w:ilvl w:val="0"/>
                <w:numId w:val="30"/>
              </w:numPr>
            </w:pPr>
            <w:r>
              <w:t>School delivery dates confirmed</w:t>
            </w:r>
            <w:r w:rsidRPr="00605D61">
              <w:t xml:space="preserve"> </w:t>
            </w:r>
          </w:p>
        </w:tc>
        <w:tc>
          <w:tcPr>
            <w:tcW w:w="6440" w:type="dxa"/>
            <w:tcBorders>
              <w:top w:val="single" w:sz="4" w:space="0" w:color="auto"/>
              <w:left w:val="single" w:sz="4" w:space="0" w:color="auto"/>
              <w:bottom w:val="single" w:sz="4" w:space="0" w:color="auto"/>
              <w:right w:val="single" w:sz="4" w:space="0" w:color="auto"/>
            </w:tcBorders>
          </w:tcPr>
          <w:p w:rsidR="00605D61" w:rsidRDefault="00605D61" w:rsidP="001363DC">
            <w:pPr>
              <w:pStyle w:val="TableText"/>
            </w:pPr>
            <w:r>
              <w:t>A full-day workshop was developed for both Thinking Ahead and Promote Yourself. This included modules on:</w:t>
            </w:r>
          </w:p>
          <w:p w:rsidR="00605D61" w:rsidRDefault="00605D61" w:rsidP="001363DC">
            <w:pPr>
              <w:pStyle w:val="TableText"/>
              <w:numPr>
                <w:ilvl w:val="0"/>
                <w:numId w:val="17"/>
              </w:numPr>
            </w:pPr>
            <w:r>
              <w:t>Thinking Ahead and Promote Yourself specific content regarding scholarships and writing persuasive applications</w:t>
            </w:r>
          </w:p>
          <w:p w:rsidR="00605D61" w:rsidRDefault="00605D61" w:rsidP="001363DC">
            <w:pPr>
              <w:pStyle w:val="TableText"/>
              <w:numPr>
                <w:ilvl w:val="0"/>
                <w:numId w:val="17"/>
              </w:numPr>
            </w:pPr>
            <w:r>
              <w:t>Motivating and Engaging students in a classroom setting</w:t>
            </w:r>
          </w:p>
          <w:p w:rsidR="00605D61" w:rsidRDefault="00605D61" w:rsidP="001363DC">
            <w:pPr>
              <w:pStyle w:val="TableText"/>
              <w:numPr>
                <w:ilvl w:val="0"/>
                <w:numId w:val="17"/>
              </w:numPr>
            </w:pPr>
            <w:r>
              <w:t>Behaviour management in a classroom setting</w:t>
            </w:r>
          </w:p>
          <w:p w:rsidR="00605D61" w:rsidRDefault="00605D61" w:rsidP="001363DC">
            <w:pPr>
              <w:pStyle w:val="TableText"/>
              <w:numPr>
                <w:ilvl w:val="0"/>
                <w:numId w:val="17"/>
              </w:numPr>
            </w:pPr>
            <w:r>
              <w:t>Creation of classroom materials and student handbooks.</w:t>
            </w:r>
          </w:p>
          <w:p w:rsidR="00605D61" w:rsidRDefault="00605D61" w:rsidP="001363DC">
            <w:pPr>
              <w:pStyle w:val="TableText"/>
            </w:pPr>
          </w:p>
          <w:p w:rsidR="00605D61" w:rsidRPr="007F611A" w:rsidRDefault="00605D61" w:rsidP="001363DC">
            <w:pPr>
              <w:pStyle w:val="TableText"/>
            </w:pPr>
            <w:r>
              <w:t>18 volunteers were successfully recruited to deliver sessions to partner and EAS schools in Western, South Western Sydney and regional NSW. Online registration portal created and delivery dates confirmed for in-school and Open Day workshops.</w:t>
            </w:r>
          </w:p>
        </w:tc>
      </w:tr>
      <w:tr w:rsidR="00605D61" w:rsidRPr="000F65E7" w:rsidTr="002B4077">
        <w:tc>
          <w:tcPr>
            <w:tcW w:w="1308" w:type="dxa"/>
            <w:tcBorders>
              <w:top w:val="single" w:sz="4" w:space="0" w:color="auto"/>
              <w:left w:val="single" w:sz="4" w:space="0" w:color="auto"/>
              <w:bottom w:val="single" w:sz="4" w:space="0" w:color="auto"/>
              <w:right w:val="single" w:sz="4" w:space="0" w:color="auto"/>
            </w:tcBorders>
          </w:tcPr>
          <w:p w:rsidR="00605D61" w:rsidRDefault="00605D61" w:rsidP="001363DC">
            <w:pPr>
              <w:pStyle w:val="TableText"/>
            </w:pPr>
            <w:r w:rsidRPr="005A32C3">
              <w:t>April 2015</w:t>
            </w:r>
          </w:p>
        </w:tc>
        <w:tc>
          <w:tcPr>
            <w:tcW w:w="2066" w:type="dxa"/>
            <w:tcBorders>
              <w:top w:val="single" w:sz="4" w:space="0" w:color="auto"/>
              <w:left w:val="single" w:sz="4" w:space="0" w:color="auto"/>
              <w:bottom w:val="single" w:sz="4" w:space="0" w:color="auto"/>
            </w:tcBorders>
          </w:tcPr>
          <w:p w:rsidR="00605D61" w:rsidRPr="00605D61" w:rsidRDefault="00605D61" w:rsidP="001363DC">
            <w:pPr>
              <w:pStyle w:val="TableText"/>
            </w:pPr>
            <w:r w:rsidRPr="00774799">
              <w:rPr>
                <w:rFonts w:asciiTheme="minorHAnsi" w:hAnsiTheme="minorHAnsi"/>
                <w:bCs/>
              </w:rPr>
              <w:t>Volunteers and facilitators engaged</w:t>
            </w:r>
            <w:r w:rsidRPr="00605D61">
              <w:t xml:space="preserve"> </w:t>
            </w:r>
          </w:p>
        </w:tc>
        <w:tc>
          <w:tcPr>
            <w:tcW w:w="2067" w:type="dxa"/>
            <w:tcBorders>
              <w:top w:val="single" w:sz="4" w:space="0" w:color="auto"/>
              <w:bottom w:val="single" w:sz="4" w:space="0" w:color="auto"/>
              <w:right w:val="single" w:sz="4" w:space="0" w:color="auto"/>
            </w:tcBorders>
          </w:tcPr>
          <w:p w:rsidR="00605D61" w:rsidRDefault="00605D61" w:rsidP="001363DC">
            <w:pPr>
              <w:pStyle w:val="TableText"/>
            </w:pPr>
            <w:r w:rsidRPr="00870253">
              <w:t>Completed</w:t>
            </w:r>
          </w:p>
        </w:tc>
        <w:tc>
          <w:tcPr>
            <w:tcW w:w="2067" w:type="dxa"/>
            <w:tcBorders>
              <w:top w:val="single" w:sz="4" w:space="0" w:color="auto"/>
              <w:left w:val="single" w:sz="4" w:space="0" w:color="auto"/>
              <w:bottom w:val="single" w:sz="4" w:space="0" w:color="auto"/>
              <w:right w:val="single" w:sz="4" w:space="0" w:color="auto"/>
            </w:tcBorders>
          </w:tcPr>
          <w:p w:rsidR="00605D61" w:rsidRDefault="00605D61" w:rsidP="002B4077">
            <w:pPr>
              <w:pStyle w:val="TableText"/>
              <w:numPr>
                <w:ilvl w:val="0"/>
                <w:numId w:val="31"/>
              </w:numPr>
            </w:pPr>
            <w:r>
              <w:t>Volunteer &amp; Facilitator training completed</w:t>
            </w:r>
          </w:p>
          <w:p w:rsidR="00605D61" w:rsidRPr="00D95440" w:rsidRDefault="00605D61" w:rsidP="002B4077">
            <w:pPr>
              <w:pStyle w:val="TableText"/>
              <w:numPr>
                <w:ilvl w:val="0"/>
                <w:numId w:val="31"/>
              </w:numPr>
            </w:pPr>
            <w:r>
              <w:t>Volunteer and facilitator timetables finalised</w:t>
            </w:r>
          </w:p>
        </w:tc>
        <w:tc>
          <w:tcPr>
            <w:tcW w:w="6440" w:type="dxa"/>
            <w:tcBorders>
              <w:top w:val="single" w:sz="4" w:space="0" w:color="auto"/>
              <w:left w:val="single" w:sz="4" w:space="0" w:color="auto"/>
              <w:bottom w:val="single" w:sz="4" w:space="0" w:color="auto"/>
              <w:right w:val="single" w:sz="4" w:space="0" w:color="auto"/>
            </w:tcBorders>
          </w:tcPr>
          <w:p w:rsidR="00605D61" w:rsidRDefault="00605D61" w:rsidP="001363DC">
            <w:pPr>
              <w:pStyle w:val="TableText"/>
            </w:pPr>
            <w:r>
              <w:t xml:space="preserve">18 Compass – </w:t>
            </w:r>
            <w:r w:rsidRPr="002C6230">
              <w:rPr>
                <w:i/>
              </w:rPr>
              <w:t>your way to higher education</w:t>
            </w:r>
            <w:r>
              <w:t xml:space="preserve"> volunteers were trained and engaged in delivering the workshops in school. Volunteers attended two days of training prior to their in-school delivery of the workshops.</w:t>
            </w:r>
          </w:p>
          <w:p w:rsidR="00605D61" w:rsidRDefault="00605D61" w:rsidP="001363DC">
            <w:pPr>
              <w:pStyle w:val="TableText"/>
              <w:numPr>
                <w:ilvl w:val="0"/>
                <w:numId w:val="18"/>
              </w:numPr>
            </w:pPr>
            <w:r>
              <w:t>100% of volunteers strongly agree/agree that they had a positive impact on the students they worked with, and felt that students were better prepared to apply for scholarships after the session. Volunteers also felt the experience was beneficial for their professional development.</w:t>
            </w:r>
          </w:p>
          <w:p w:rsidR="00605D61" w:rsidRDefault="00605D61" w:rsidP="001363DC">
            <w:pPr>
              <w:pStyle w:val="TableText"/>
              <w:numPr>
                <w:ilvl w:val="0"/>
                <w:numId w:val="18"/>
              </w:numPr>
            </w:pPr>
            <w:r>
              <w:t>Volunteers allocated delivery sessions across the year.</w:t>
            </w:r>
          </w:p>
        </w:tc>
      </w:tr>
      <w:tr w:rsidR="00605D61" w:rsidRPr="000F65E7" w:rsidTr="002B4077">
        <w:tc>
          <w:tcPr>
            <w:tcW w:w="1308" w:type="dxa"/>
            <w:tcBorders>
              <w:top w:val="single" w:sz="4" w:space="0" w:color="auto"/>
              <w:left w:val="single" w:sz="4" w:space="0" w:color="auto"/>
              <w:bottom w:val="single" w:sz="4" w:space="0" w:color="auto"/>
              <w:right w:val="single" w:sz="4" w:space="0" w:color="auto"/>
            </w:tcBorders>
          </w:tcPr>
          <w:p w:rsidR="00605D61" w:rsidRPr="003B271F" w:rsidRDefault="00605D61" w:rsidP="001363DC">
            <w:pPr>
              <w:pStyle w:val="TableText"/>
            </w:pPr>
            <w:bookmarkStart w:id="52" w:name="_Toc500846464"/>
            <w:bookmarkStart w:id="53" w:name="_Toc501630273"/>
            <w:bookmarkStart w:id="54" w:name="_Toc501635981"/>
            <w:r w:rsidRPr="003B271F">
              <w:t>May-October 2015</w:t>
            </w:r>
          </w:p>
        </w:tc>
        <w:tc>
          <w:tcPr>
            <w:tcW w:w="2066" w:type="dxa"/>
            <w:tcBorders>
              <w:top w:val="single" w:sz="4" w:space="0" w:color="auto"/>
              <w:left w:val="single" w:sz="4" w:space="0" w:color="auto"/>
              <w:bottom w:val="single" w:sz="4" w:space="0" w:color="auto"/>
            </w:tcBorders>
          </w:tcPr>
          <w:p w:rsidR="00605D61" w:rsidRPr="00774799" w:rsidRDefault="00605D61" w:rsidP="001363DC">
            <w:pPr>
              <w:pStyle w:val="TableText"/>
              <w:rPr>
                <w:rFonts w:asciiTheme="minorHAnsi" w:hAnsiTheme="minorHAnsi"/>
                <w:bCs/>
              </w:rPr>
            </w:pPr>
            <w:r w:rsidRPr="00605D61">
              <w:rPr>
                <w:rFonts w:asciiTheme="minorHAnsi" w:hAnsiTheme="minorHAnsi"/>
                <w:bCs/>
              </w:rPr>
              <w:t>Program delivered in schools</w:t>
            </w:r>
          </w:p>
        </w:tc>
        <w:tc>
          <w:tcPr>
            <w:tcW w:w="2067" w:type="dxa"/>
            <w:tcBorders>
              <w:top w:val="single" w:sz="4" w:space="0" w:color="auto"/>
              <w:bottom w:val="single" w:sz="4" w:space="0" w:color="auto"/>
              <w:right w:val="single" w:sz="4" w:space="0" w:color="auto"/>
            </w:tcBorders>
          </w:tcPr>
          <w:p w:rsidR="00605D61" w:rsidRPr="00870253" w:rsidRDefault="00605D61" w:rsidP="001363DC">
            <w:pPr>
              <w:pStyle w:val="TableText"/>
            </w:pPr>
            <w:r w:rsidRPr="00605D61">
              <w:t>Completed</w:t>
            </w:r>
          </w:p>
        </w:tc>
        <w:tc>
          <w:tcPr>
            <w:tcW w:w="2067" w:type="dxa"/>
            <w:tcBorders>
              <w:top w:val="single" w:sz="4" w:space="0" w:color="auto"/>
              <w:left w:val="single" w:sz="4" w:space="0" w:color="auto"/>
              <w:bottom w:val="single" w:sz="4" w:space="0" w:color="auto"/>
              <w:right w:val="single" w:sz="4" w:space="0" w:color="auto"/>
            </w:tcBorders>
          </w:tcPr>
          <w:p w:rsidR="00605D61" w:rsidRDefault="00605D61" w:rsidP="002B4077">
            <w:pPr>
              <w:pStyle w:val="TableText"/>
              <w:numPr>
                <w:ilvl w:val="0"/>
                <w:numId w:val="32"/>
              </w:numPr>
            </w:pPr>
            <w:r>
              <w:t>15 schools participate in Preparation for Senior Study</w:t>
            </w:r>
          </w:p>
          <w:p w:rsidR="00605D61" w:rsidRDefault="00605D61" w:rsidP="002B4077">
            <w:pPr>
              <w:pStyle w:val="TableText"/>
              <w:numPr>
                <w:ilvl w:val="0"/>
                <w:numId w:val="32"/>
              </w:numPr>
            </w:pPr>
            <w:r>
              <w:lastRenderedPageBreak/>
              <w:t>50 metropolitan schools participate in Thinking Ahead and Promote Yourself</w:t>
            </w:r>
          </w:p>
          <w:p w:rsidR="00605D61" w:rsidRDefault="00605D61" w:rsidP="002B4077">
            <w:pPr>
              <w:pStyle w:val="TableText"/>
              <w:numPr>
                <w:ilvl w:val="0"/>
                <w:numId w:val="32"/>
              </w:numPr>
            </w:pPr>
            <w:r>
              <w:t>5 Dubbo schools participate in Preparation workshops</w:t>
            </w:r>
          </w:p>
        </w:tc>
        <w:tc>
          <w:tcPr>
            <w:tcW w:w="6440" w:type="dxa"/>
            <w:tcBorders>
              <w:top w:val="single" w:sz="4" w:space="0" w:color="auto"/>
              <w:left w:val="single" w:sz="4" w:space="0" w:color="auto"/>
              <w:bottom w:val="single" w:sz="4" w:space="0" w:color="auto"/>
              <w:right w:val="single" w:sz="4" w:space="0" w:color="auto"/>
            </w:tcBorders>
          </w:tcPr>
          <w:p w:rsidR="00605D61" w:rsidRPr="001363DC" w:rsidRDefault="001363DC" w:rsidP="001363DC">
            <w:pPr>
              <w:pStyle w:val="TableText"/>
              <w:rPr>
                <w:b/>
              </w:rPr>
            </w:pPr>
            <w:r w:rsidRPr="001363DC">
              <w:rPr>
                <w:b/>
              </w:rPr>
              <w:lastRenderedPageBreak/>
              <w:t>Preparation for Senior Study</w:t>
            </w:r>
          </w:p>
          <w:p w:rsidR="00605D61" w:rsidRDefault="00605D61" w:rsidP="001363DC">
            <w:pPr>
              <w:pStyle w:val="TableText"/>
            </w:pPr>
            <w:r>
              <w:t xml:space="preserve">Students attend a one day campus visit and attend a maths, English and general study skills workshop, followed by an in-school session where pre-service Education students design and deliver activities based of a range of </w:t>
            </w:r>
            <w:r>
              <w:lastRenderedPageBreak/>
              <w:t xml:space="preserve">English study skills, note taking, essay writing and information literacy as part of a Service Learning curriculum module. </w:t>
            </w:r>
          </w:p>
          <w:p w:rsidR="00605D61" w:rsidRDefault="00605D61" w:rsidP="001363DC">
            <w:pPr>
              <w:pStyle w:val="TableText"/>
              <w:numPr>
                <w:ilvl w:val="0"/>
                <w:numId w:val="19"/>
              </w:numPr>
            </w:pPr>
            <w:r>
              <w:t>12 schools participated in the program; approximately 570 students attended the on-campus day, and the same 570 students attended the in-school workshops</w:t>
            </w:r>
          </w:p>
          <w:p w:rsidR="00605D61" w:rsidRDefault="00605D61" w:rsidP="001363DC">
            <w:pPr>
              <w:pStyle w:val="TableText"/>
              <w:numPr>
                <w:ilvl w:val="0"/>
                <w:numId w:val="19"/>
              </w:numPr>
            </w:pPr>
            <w:r>
              <w:t>80 third year pre-service English teachers were involved in both the on-campus and in-school delivery of Preparation for Senior Study</w:t>
            </w:r>
          </w:p>
          <w:p w:rsidR="00605D61" w:rsidRDefault="00605D61" w:rsidP="001363DC">
            <w:pPr>
              <w:pStyle w:val="TableText"/>
            </w:pPr>
          </w:p>
          <w:p w:rsidR="00605D61" w:rsidRDefault="00605D61" w:rsidP="001363DC">
            <w:pPr>
              <w:pStyle w:val="TableText"/>
            </w:pPr>
            <w:r>
              <w:t xml:space="preserve">The impact the campus visit had on students’ attitudes and motivations: </w:t>
            </w:r>
          </w:p>
          <w:p w:rsidR="00605D61" w:rsidRDefault="00605D61" w:rsidP="001363DC">
            <w:pPr>
              <w:pStyle w:val="TableText"/>
              <w:numPr>
                <w:ilvl w:val="0"/>
                <w:numId w:val="20"/>
              </w:numPr>
            </w:pPr>
            <w:r>
              <w:t xml:space="preserve">90.21% agreed the day had motivated them to work hard at school; </w:t>
            </w:r>
          </w:p>
          <w:p w:rsidR="00605D61" w:rsidRDefault="00605D61" w:rsidP="001363DC">
            <w:pPr>
              <w:pStyle w:val="TableText"/>
              <w:numPr>
                <w:ilvl w:val="0"/>
                <w:numId w:val="20"/>
              </w:numPr>
            </w:pPr>
            <w:r>
              <w:t>93.35% agreed it helped to explain how higher education could help them achieve their goals; and</w:t>
            </w:r>
          </w:p>
          <w:p w:rsidR="00605D61" w:rsidRDefault="00605D61" w:rsidP="001363DC">
            <w:pPr>
              <w:pStyle w:val="TableText"/>
              <w:numPr>
                <w:ilvl w:val="0"/>
                <w:numId w:val="20"/>
              </w:numPr>
            </w:pPr>
            <w:r>
              <w:t>91.27 agreed the day had motivated them to pursue higher education at university.</w:t>
            </w:r>
          </w:p>
          <w:p w:rsidR="00605D61" w:rsidRDefault="00605D61" w:rsidP="001363DC">
            <w:pPr>
              <w:pStyle w:val="TableText"/>
            </w:pPr>
          </w:p>
          <w:p w:rsidR="00605D61" w:rsidRDefault="00605D61" w:rsidP="001363DC">
            <w:pPr>
              <w:pStyle w:val="TableText"/>
            </w:pPr>
            <w:r>
              <w:t xml:space="preserve">The impact the in-school visit had on students’ attitudes and motivations: </w:t>
            </w:r>
          </w:p>
          <w:p w:rsidR="00605D61" w:rsidRDefault="00605D61" w:rsidP="001363DC">
            <w:pPr>
              <w:pStyle w:val="TableText"/>
              <w:numPr>
                <w:ilvl w:val="0"/>
                <w:numId w:val="21"/>
              </w:numPr>
            </w:pPr>
            <w:r>
              <w:t>96% agreed they know different techniques to use in their reading, writing and/or research work</w:t>
            </w:r>
          </w:p>
          <w:p w:rsidR="00605D61" w:rsidRDefault="00605D61" w:rsidP="001363DC">
            <w:pPr>
              <w:pStyle w:val="TableText"/>
              <w:numPr>
                <w:ilvl w:val="0"/>
                <w:numId w:val="21"/>
              </w:numPr>
            </w:pPr>
            <w:r>
              <w:t>93% agreed talking to the university students was helped them think about their future path</w:t>
            </w:r>
          </w:p>
          <w:p w:rsidR="00605D61" w:rsidRDefault="00605D61" w:rsidP="001363DC">
            <w:pPr>
              <w:pStyle w:val="TableText"/>
              <w:numPr>
                <w:ilvl w:val="0"/>
                <w:numId w:val="21"/>
              </w:numPr>
            </w:pPr>
            <w:r>
              <w:t>90% agree they have a better understanding of linking school subjects and future careers</w:t>
            </w:r>
          </w:p>
          <w:p w:rsidR="00605D61" w:rsidRDefault="00605D61" w:rsidP="001363DC">
            <w:pPr>
              <w:pStyle w:val="TableText"/>
            </w:pPr>
          </w:p>
          <w:p w:rsidR="00605D61" w:rsidRPr="001363DC" w:rsidRDefault="00605D61" w:rsidP="001363DC">
            <w:pPr>
              <w:pStyle w:val="TableText"/>
              <w:rPr>
                <w:b/>
              </w:rPr>
            </w:pPr>
            <w:r w:rsidRPr="001363DC">
              <w:rPr>
                <w:b/>
              </w:rPr>
              <w:t>Thinking Ahead and Promote Yourself</w:t>
            </w:r>
          </w:p>
          <w:p w:rsidR="00605D61" w:rsidRDefault="00605D61" w:rsidP="001363DC">
            <w:pPr>
              <w:pStyle w:val="TableText"/>
            </w:pPr>
            <w:r>
              <w:t>These workshops support students by providing an understanding of the scholarship application process where they: identify their leadership and teamwork skills; learn to writing persuasive responses to questions and personal statements; and understand the competing time-lines around application due dates. Workshops are delivered to approximately 20 students per school, with schools having the option of submitting up to 20 applications for the Sy</w:t>
            </w:r>
            <w:r w:rsidR="001363DC">
              <w:t xml:space="preserve">dney Early Offer (E12) pathway. </w:t>
            </w:r>
            <w:r>
              <w:t xml:space="preserve">The Thinking Ahead and Promote Yourself Projects were co-funded with the 2013 HEPPP Partnerships grant (55%) and the National Priorities Pool funding (45%). </w:t>
            </w:r>
          </w:p>
          <w:p w:rsidR="00605D61" w:rsidRDefault="00605D61" w:rsidP="001363DC">
            <w:pPr>
              <w:pStyle w:val="TableText"/>
              <w:numPr>
                <w:ilvl w:val="0"/>
                <w:numId w:val="22"/>
              </w:numPr>
            </w:pPr>
            <w:r>
              <w:lastRenderedPageBreak/>
              <w:t xml:space="preserve">44 EAS schools and 18 non-EAS schools (workshops presented to eligible equity scholarship participants) participated in the Thinking Ahead and Promote Yourself workshops (including eight regional schools; Dubbo College Senior Campus, Forbes High School, Red Bend Catholic College, Parkes High School, Cowra High School, McAuley Catholic College, St Clare’s High School Taree, Moree Secondary College); </w:t>
            </w:r>
          </w:p>
          <w:p w:rsidR="00605D61" w:rsidRDefault="00605D61" w:rsidP="001363DC">
            <w:pPr>
              <w:pStyle w:val="TableText"/>
              <w:numPr>
                <w:ilvl w:val="0"/>
                <w:numId w:val="22"/>
              </w:numPr>
            </w:pPr>
            <w:r>
              <w:t>83 Thinking Ahead and Promote Yourself workshops delivered across metro and regional NSW.</w:t>
            </w:r>
          </w:p>
          <w:p w:rsidR="00605D61" w:rsidRDefault="00605D61" w:rsidP="001363DC">
            <w:pPr>
              <w:pStyle w:val="TableText"/>
              <w:numPr>
                <w:ilvl w:val="0"/>
                <w:numId w:val="22"/>
              </w:numPr>
            </w:pPr>
            <w:r>
              <w:t xml:space="preserve">479 students attended Thinking Ahead and 635 students attended Promote Yourself. </w:t>
            </w:r>
          </w:p>
          <w:p w:rsidR="00605D61" w:rsidRDefault="00605D61" w:rsidP="001363DC">
            <w:pPr>
              <w:pStyle w:val="TableText"/>
              <w:numPr>
                <w:ilvl w:val="0"/>
                <w:numId w:val="22"/>
              </w:numPr>
            </w:pPr>
            <w:r>
              <w:t>18 Compass – your way to higher education volunteers were trained and engaged in delivering the workshops in school. Volunteers attended two days of training prior to their in-school delivery of the workshops. 100% of volunteers strongly agree/agree that they had a positive impact on the students they worked with, and felt that students were better prepared to apply for scholarships after the session. Volunteers also felt the experience was beneficial for their professional development.</w:t>
            </w:r>
          </w:p>
          <w:p w:rsidR="00605D61" w:rsidRDefault="00605D61" w:rsidP="001363DC">
            <w:pPr>
              <w:pStyle w:val="TableText"/>
              <w:numPr>
                <w:ilvl w:val="0"/>
                <w:numId w:val="22"/>
              </w:numPr>
            </w:pPr>
            <w:r>
              <w:t>Compass delivered Thinking Ahead at the Wingara Mura Bunga Barrabugu Summer Program  to 71 Aboriginal and Torres Strait Islander students during the residential program and Promote Yourself to the 27 Year 12 students who attended the HSC academic enrichment winter residential program.</w:t>
            </w:r>
          </w:p>
          <w:p w:rsidR="00605D61" w:rsidRDefault="00605D61" w:rsidP="001363DC">
            <w:pPr>
              <w:pStyle w:val="TableText"/>
            </w:pPr>
          </w:p>
          <w:p w:rsidR="00605D61" w:rsidRPr="001363DC" w:rsidRDefault="00605D61" w:rsidP="001363DC">
            <w:pPr>
              <w:pStyle w:val="TableText"/>
              <w:rPr>
                <w:b/>
              </w:rPr>
            </w:pPr>
            <w:r w:rsidRPr="001363DC">
              <w:rPr>
                <w:b/>
              </w:rPr>
              <w:t>As a result of the Thinking Ahead workshops:</w:t>
            </w:r>
          </w:p>
          <w:p w:rsidR="00605D61" w:rsidRDefault="00605D61" w:rsidP="001363DC">
            <w:pPr>
              <w:pStyle w:val="TableText"/>
              <w:numPr>
                <w:ilvl w:val="0"/>
                <w:numId w:val="23"/>
              </w:numPr>
            </w:pPr>
            <w:r>
              <w:t>94% of students strongly agree/agree that they have a better understanding of the leadership skills and qualities that scholarship panels are looking for</w:t>
            </w:r>
          </w:p>
          <w:p w:rsidR="00605D61" w:rsidRDefault="00605D61" w:rsidP="001363DC">
            <w:pPr>
              <w:pStyle w:val="TableText"/>
              <w:numPr>
                <w:ilvl w:val="0"/>
                <w:numId w:val="23"/>
              </w:numPr>
            </w:pPr>
            <w:r>
              <w:t xml:space="preserve">91% of students strongly agree/agree that the workshops helped them to identify and articulate said skills and qualities within and about themselves. </w:t>
            </w:r>
          </w:p>
          <w:p w:rsidR="00605D61" w:rsidRDefault="00605D61" w:rsidP="001363DC">
            <w:pPr>
              <w:pStyle w:val="TableText"/>
              <w:numPr>
                <w:ilvl w:val="0"/>
                <w:numId w:val="23"/>
              </w:numPr>
            </w:pPr>
            <w:r>
              <w:t xml:space="preserve">100% of teachers strongly agree/agree the workshops provided students with new content that helped them understand the scholarships </w:t>
            </w:r>
            <w:r>
              <w:lastRenderedPageBreak/>
              <w:t>available, the types of skills and qualities that are sort after and how to articulate them.</w:t>
            </w:r>
          </w:p>
          <w:p w:rsidR="00605D61" w:rsidRDefault="00605D61" w:rsidP="001363DC">
            <w:pPr>
              <w:pStyle w:val="TableText"/>
            </w:pPr>
          </w:p>
          <w:p w:rsidR="00605D61" w:rsidRPr="001363DC" w:rsidRDefault="00605D61" w:rsidP="001363DC">
            <w:pPr>
              <w:pStyle w:val="TableText"/>
              <w:rPr>
                <w:b/>
              </w:rPr>
            </w:pPr>
            <w:r w:rsidRPr="001363DC">
              <w:rPr>
                <w:b/>
              </w:rPr>
              <w:t>As a result of the Promote Yourself workshops:</w:t>
            </w:r>
          </w:p>
          <w:p w:rsidR="00605D61" w:rsidRDefault="00605D61" w:rsidP="001363DC">
            <w:pPr>
              <w:pStyle w:val="TableText"/>
            </w:pPr>
            <w:r>
              <w:t>Overwhelmingly students found the workshops to be highly beneficial in assisting them to learn how to write about their skills and experiences and how to convey this persuasively.</w:t>
            </w:r>
          </w:p>
          <w:p w:rsidR="00605D61" w:rsidRDefault="00605D61" w:rsidP="001363DC">
            <w:pPr>
              <w:pStyle w:val="TableText"/>
              <w:numPr>
                <w:ilvl w:val="0"/>
                <w:numId w:val="24"/>
              </w:numPr>
            </w:pPr>
            <w:r>
              <w:t>91% of students strongly agree/agree they have better knowledge of what scholarships are available to them, with 95% of students indicating they feel more confident to write an application.</w:t>
            </w:r>
          </w:p>
          <w:p w:rsidR="00605D61" w:rsidRDefault="00605D61" w:rsidP="001363DC">
            <w:pPr>
              <w:pStyle w:val="TableText"/>
              <w:numPr>
                <w:ilvl w:val="0"/>
                <w:numId w:val="24"/>
              </w:numPr>
            </w:pPr>
            <w:r>
              <w:t>93% of students strongly agree/agree that through the elements learnt in the workshop they are more motivated to apply for a scholarship</w:t>
            </w:r>
          </w:p>
          <w:p w:rsidR="00605D61" w:rsidRDefault="00605D61" w:rsidP="001363DC">
            <w:pPr>
              <w:pStyle w:val="TableText"/>
            </w:pPr>
          </w:p>
          <w:p w:rsidR="00605D61" w:rsidRDefault="00605D61" w:rsidP="001363DC">
            <w:pPr>
              <w:pStyle w:val="TableText"/>
            </w:pPr>
            <w:r>
              <w:t xml:space="preserve">Of the teachers that observed the workshops, 100% agreed or strongly agreed that the workshops were clear, effective, and provided students with new content that helped them understand the E12 scholarships (the Early Entry Scheme offered by the University of Sydney)application process, questions and ways </w:t>
            </w:r>
            <w:r w:rsidR="001363DC">
              <w:t xml:space="preserve">to strengthen their responses. </w:t>
            </w:r>
            <w:r>
              <w:t xml:space="preserve">100% of teachers also indicated that the information provided, the practical exercises and interaction were all of value or very valuable. </w:t>
            </w:r>
          </w:p>
          <w:p w:rsidR="00605D61" w:rsidRDefault="00605D61" w:rsidP="001363DC">
            <w:pPr>
              <w:pStyle w:val="TableText"/>
            </w:pPr>
          </w:p>
          <w:p w:rsidR="00605D61" w:rsidRDefault="00605D61" w:rsidP="001363DC">
            <w:pPr>
              <w:pStyle w:val="TableText"/>
            </w:pPr>
            <w:r>
              <w:t xml:space="preserve">Promote Yourself was further developed as a stand- alone resource for careers advisors and the tool was presented at the RIVCAA “Rising Above Remoteness” Conference in Wagga Wagga. </w:t>
            </w:r>
          </w:p>
          <w:p w:rsidR="00605D61" w:rsidRDefault="00605D61" w:rsidP="001363DC">
            <w:pPr>
              <w:pStyle w:val="TableText"/>
            </w:pPr>
          </w:p>
          <w:p w:rsidR="00605D61" w:rsidRDefault="00605D61" w:rsidP="001363DC">
            <w:pPr>
              <w:pStyle w:val="TableText"/>
            </w:pPr>
            <w:r>
              <w:t>From a partnership that was established between Compass and Charles Sturt University a MOOC was developed to provide an online resource on persuasive writing for scholarships with the Promote Yourself workshop as the basis for this collaboration (http://whats-uni-like.cls.janisoncloud.com/learn/course/5-capstone-activity/#/capstone-writing-activity/capstone-writing-activity_julia-s-introduction)</w:t>
            </w:r>
          </w:p>
          <w:p w:rsidR="00605D61" w:rsidRDefault="00605D61" w:rsidP="001363DC">
            <w:pPr>
              <w:pStyle w:val="TableText"/>
              <w:numPr>
                <w:ilvl w:val="0"/>
                <w:numId w:val="25"/>
              </w:numPr>
            </w:pPr>
            <w:r>
              <w:t xml:space="preserve">Of the 44 schools that received the Thinking Ahead and Promote Yourself workshops, 37 submitted applications to E12. Schools submitted an </w:t>
            </w:r>
            <w:r>
              <w:lastRenderedPageBreak/>
              <w:t>average of 10 applications each, and of the 191 conditional offers that were considered, 136 students received an unconditional offer at the University of Sydney with 91 students accepting their offer.</w:t>
            </w:r>
          </w:p>
          <w:p w:rsidR="00605D61" w:rsidRDefault="00605D61" w:rsidP="001363DC">
            <w:pPr>
              <w:pStyle w:val="TableText"/>
            </w:pPr>
          </w:p>
          <w:p w:rsidR="00605D61" w:rsidRPr="001363DC" w:rsidRDefault="00605D61" w:rsidP="001363DC">
            <w:pPr>
              <w:pStyle w:val="TableText"/>
              <w:rPr>
                <w:b/>
              </w:rPr>
            </w:pPr>
            <w:r w:rsidRPr="001363DC">
              <w:rPr>
                <w:b/>
              </w:rPr>
              <w:t>HSC academic scholarships</w:t>
            </w:r>
          </w:p>
          <w:p w:rsidR="00605D61" w:rsidRDefault="00605D61" w:rsidP="001363DC">
            <w:pPr>
              <w:pStyle w:val="TableText"/>
            </w:pPr>
            <w:r>
              <w:t>HSC academic scholarships were provided to 365 students from 15 High Schools across the following disciplines:</w:t>
            </w:r>
          </w:p>
          <w:p w:rsidR="00605D61" w:rsidRDefault="00605D61" w:rsidP="001363DC">
            <w:pPr>
              <w:pStyle w:val="TableText"/>
              <w:numPr>
                <w:ilvl w:val="0"/>
                <w:numId w:val="25"/>
              </w:numPr>
            </w:pPr>
            <w:r>
              <w:t>Agriculture</w:t>
            </w:r>
          </w:p>
          <w:p w:rsidR="00605D61" w:rsidRDefault="00605D61" w:rsidP="001363DC">
            <w:pPr>
              <w:pStyle w:val="TableText"/>
              <w:numPr>
                <w:ilvl w:val="0"/>
                <w:numId w:val="25"/>
              </w:numPr>
            </w:pPr>
            <w:r>
              <w:t>Physics</w:t>
            </w:r>
          </w:p>
          <w:p w:rsidR="00605D61" w:rsidRDefault="00605D61" w:rsidP="001363DC">
            <w:pPr>
              <w:pStyle w:val="TableText"/>
              <w:numPr>
                <w:ilvl w:val="0"/>
                <w:numId w:val="25"/>
              </w:numPr>
            </w:pPr>
            <w:r>
              <w:t>Chemistry</w:t>
            </w:r>
          </w:p>
          <w:p w:rsidR="00605D61" w:rsidRDefault="00605D61" w:rsidP="001363DC">
            <w:pPr>
              <w:pStyle w:val="TableText"/>
              <w:numPr>
                <w:ilvl w:val="0"/>
                <w:numId w:val="25"/>
              </w:numPr>
            </w:pPr>
            <w:r>
              <w:t>Biology</w:t>
            </w:r>
          </w:p>
          <w:p w:rsidR="00605D61" w:rsidRDefault="00605D61" w:rsidP="001363DC">
            <w:pPr>
              <w:pStyle w:val="TableText"/>
              <w:numPr>
                <w:ilvl w:val="0"/>
                <w:numId w:val="25"/>
              </w:numPr>
            </w:pPr>
            <w:r>
              <w:t>English Advanced/English Standard</w:t>
            </w:r>
          </w:p>
          <w:p w:rsidR="00605D61" w:rsidRDefault="00605D61" w:rsidP="001363DC">
            <w:pPr>
              <w:pStyle w:val="TableText"/>
              <w:numPr>
                <w:ilvl w:val="0"/>
                <w:numId w:val="25"/>
              </w:numPr>
            </w:pPr>
            <w:r>
              <w:t>Maths (2U)/Maths extension</w:t>
            </w:r>
          </w:p>
          <w:p w:rsidR="00605D61" w:rsidRDefault="00605D61" w:rsidP="001363DC">
            <w:pPr>
              <w:pStyle w:val="TableText"/>
              <w:numPr>
                <w:ilvl w:val="0"/>
                <w:numId w:val="25"/>
              </w:numPr>
            </w:pPr>
            <w:r>
              <w:t>Legal Studies</w:t>
            </w:r>
          </w:p>
          <w:p w:rsidR="00605D61" w:rsidRDefault="00605D61" w:rsidP="001363DC">
            <w:pPr>
              <w:pStyle w:val="TableText"/>
              <w:numPr>
                <w:ilvl w:val="0"/>
                <w:numId w:val="25"/>
              </w:numPr>
            </w:pPr>
            <w:r>
              <w:t>Modern History</w:t>
            </w:r>
          </w:p>
          <w:p w:rsidR="00605D61" w:rsidRDefault="00605D61" w:rsidP="001363DC">
            <w:pPr>
              <w:pStyle w:val="TableText"/>
              <w:numPr>
                <w:ilvl w:val="0"/>
                <w:numId w:val="25"/>
              </w:numPr>
            </w:pPr>
            <w:r>
              <w:t>Business Studies</w:t>
            </w:r>
          </w:p>
          <w:p w:rsidR="00605D61" w:rsidRDefault="00605D61" w:rsidP="001363DC">
            <w:pPr>
              <w:pStyle w:val="TableText"/>
            </w:pPr>
          </w:p>
          <w:p w:rsidR="00605D61" w:rsidRPr="001363DC" w:rsidRDefault="00605D61" w:rsidP="001363DC">
            <w:pPr>
              <w:pStyle w:val="TableText"/>
              <w:rPr>
                <w:b/>
              </w:rPr>
            </w:pPr>
            <w:r w:rsidRPr="001363DC">
              <w:rPr>
                <w:b/>
              </w:rPr>
              <w:t>As a result of the TSFX HSC enrichment workshops (n=93):</w:t>
            </w:r>
          </w:p>
          <w:p w:rsidR="00605D61" w:rsidRDefault="00605D61" w:rsidP="001363DC">
            <w:pPr>
              <w:pStyle w:val="TableText"/>
              <w:numPr>
                <w:ilvl w:val="0"/>
                <w:numId w:val="26"/>
              </w:numPr>
            </w:pPr>
            <w:r>
              <w:t>89% of students strongly agree/agree the lectures strengthened their overall understanding of the topic</w:t>
            </w:r>
          </w:p>
          <w:p w:rsidR="00605D61" w:rsidRDefault="00605D61" w:rsidP="001363DC">
            <w:pPr>
              <w:pStyle w:val="TableText"/>
              <w:numPr>
                <w:ilvl w:val="0"/>
                <w:numId w:val="26"/>
              </w:numPr>
            </w:pPr>
            <w:r>
              <w:t>94% of students strongly agree/agree the lectures taught them strategies to assist them in their exams</w:t>
            </w:r>
          </w:p>
          <w:p w:rsidR="00605D61" w:rsidRDefault="00605D61" w:rsidP="001363DC">
            <w:pPr>
              <w:pStyle w:val="TableText"/>
              <w:numPr>
                <w:ilvl w:val="0"/>
                <w:numId w:val="26"/>
              </w:numPr>
            </w:pPr>
            <w:r>
              <w:t>89% of students strongly agree/agree the lectures made them feel more confident about their HSC exams in that subject</w:t>
            </w:r>
          </w:p>
          <w:p w:rsidR="00605D61" w:rsidRDefault="00605D61" w:rsidP="001363DC">
            <w:pPr>
              <w:pStyle w:val="TableText"/>
            </w:pPr>
          </w:p>
          <w:p w:rsidR="00605D61" w:rsidRPr="001363DC" w:rsidRDefault="00605D61" w:rsidP="001363DC">
            <w:pPr>
              <w:pStyle w:val="TableText"/>
              <w:rPr>
                <w:b/>
              </w:rPr>
            </w:pPr>
            <w:r w:rsidRPr="001363DC">
              <w:rPr>
                <w:b/>
              </w:rPr>
              <w:t>As a result of the Seymour Centre HSC Intensive Workshop (n=163):</w:t>
            </w:r>
          </w:p>
          <w:p w:rsidR="00605D61" w:rsidRDefault="00605D61" w:rsidP="001363DC">
            <w:pPr>
              <w:pStyle w:val="TableText"/>
              <w:numPr>
                <w:ilvl w:val="0"/>
                <w:numId w:val="27"/>
              </w:numPr>
            </w:pPr>
            <w:r>
              <w:t>96% of students strongly agree/agree the workshops developed their skills in discussing texts, with 86% of students indicating the workshops increased their confidence in discussing said texts</w:t>
            </w:r>
          </w:p>
          <w:p w:rsidR="00605D61" w:rsidRDefault="00605D61" w:rsidP="001363DC">
            <w:pPr>
              <w:pStyle w:val="TableText"/>
              <w:numPr>
                <w:ilvl w:val="0"/>
                <w:numId w:val="27"/>
              </w:numPr>
            </w:pPr>
            <w:r>
              <w:t>78% of students strongly agree/agree the workshops developed their skills in writing about texts, with 82% of students indicating an increase in confidence in writing about texts</w:t>
            </w:r>
          </w:p>
        </w:tc>
      </w:tr>
      <w:tr w:rsidR="00605D61" w:rsidRPr="000F65E7" w:rsidTr="002B4077">
        <w:tc>
          <w:tcPr>
            <w:tcW w:w="1308" w:type="dxa"/>
            <w:tcBorders>
              <w:top w:val="single" w:sz="4" w:space="0" w:color="auto"/>
              <w:left w:val="single" w:sz="4" w:space="0" w:color="auto"/>
              <w:bottom w:val="single" w:sz="4" w:space="0" w:color="auto"/>
              <w:right w:val="single" w:sz="4" w:space="0" w:color="auto"/>
            </w:tcBorders>
          </w:tcPr>
          <w:p w:rsidR="00605D61" w:rsidRPr="001363DC" w:rsidRDefault="00605D61" w:rsidP="001363DC">
            <w:pPr>
              <w:pStyle w:val="TableText"/>
            </w:pPr>
            <w:r w:rsidRPr="001363DC">
              <w:lastRenderedPageBreak/>
              <w:t>December 2015</w:t>
            </w:r>
          </w:p>
        </w:tc>
        <w:tc>
          <w:tcPr>
            <w:tcW w:w="2066" w:type="dxa"/>
            <w:tcBorders>
              <w:top w:val="single" w:sz="4" w:space="0" w:color="auto"/>
              <w:left w:val="single" w:sz="4" w:space="0" w:color="auto"/>
              <w:bottom w:val="single" w:sz="4" w:space="0" w:color="auto"/>
            </w:tcBorders>
          </w:tcPr>
          <w:p w:rsidR="00605D61" w:rsidRPr="001363DC" w:rsidRDefault="001363DC" w:rsidP="001363DC">
            <w:pPr>
              <w:pStyle w:val="TableText"/>
            </w:pPr>
            <w:r w:rsidRPr="001363DC">
              <w:t>Evaluation conducted</w:t>
            </w:r>
          </w:p>
        </w:tc>
        <w:tc>
          <w:tcPr>
            <w:tcW w:w="2067" w:type="dxa"/>
            <w:tcBorders>
              <w:top w:val="single" w:sz="4" w:space="0" w:color="auto"/>
              <w:bottom w:val="single" w:sz="4" w:space="0" w:color="auto"/>
              <w:right w:val="single" w:sz="4" w:space="0" w:color="auto"/>
            </w:tcBorders>
          </w:tcPr>
          <w:p w:rsidR="00605D61" w:rsidRPr="001363DC" w:rsidRDefault="00605D61" w:rsidP="001363DC">
            <w:pPr>
              <w:pStyle w:val="TableText"/>
            </w:pPr>
          </w:p>
        </w:tc>
        <w:tc>
          <w:tcPr>
            <w:tcW w:w="2067" w:type="dxa"/>
            <w:tcBorders>
              <w:top w:val="single" w:sz="4" w:space="0" w:color="auto"/>
              <w:left w:val="single" w:sz="4" w:space="0" w:color="auto"/>
              <w:bottom w:val="single" w:sz="4" w:space="0" w:color="auto"/>
              <w:right w:val="single" w:sz="4" w:space="0" w:color="auto"/>
            </w:tcBorders>
          </w:tcPr>
          <w:p w:rsidR="00605D61" w:rsidRPr="001363DC" w:rsidRDefault="001363DC" w:rsidP="001363DC">
            <w:pPr>
              <w:pStyle w:val="TableText"/>
            </w:pPr>
            <w:r w:rsidRPr="001363DC">
              <w:t>Report finalised</w:t>
            </w:r>
          </w:p>
        </w:tc>
        <w:tc>
          <w:tcPr>
            <w:tcW w:w="6440" w:type="dxa"/>
            <w:tcBorders>
              <w:top w:val="single" w:sz="4" w:space="0" w:color="auto"/>
              <w:left w:val="single" w:sz="4" w:space="0" w:color="auto"/>
              <w:bottom w:val="single" w:sz="4" w:space="0" w:color="auto"/>
              <w:right w:val="single" w:sz="4" w:space="0" w:color="auto"/>
            </w:tcBorders>
          </w:tcPr>
          <w:p w:rsidR="00605D61" w:rsidRPr="001363DC" w:rsidRDefault="001363DC" w:rsidP="001363DC">
            <w:pPr>
              <w:pStyle w:val="TableText"/>
            </w:pPr>
            <w:r>
              <w:t>Reports a</w:t>
            </w:r>
            <w:r w:rsidRPr="001363DC">
              <w:t>ttached</w:t>
            </w:r>
          </w:p>
        </w:tc>
      </w:tr>
    </w:tbl>
    <w:p w:rsidR="001363DC" w:rsidRDefault="001363DC" w:rsidP="00151F16">
      <w:pPr>
        <w:pStyle w:val="Heading2"/>
      </w:pPr>
    </w:p>
    <w:p w:rsidR="001363DC" w:rsidRPr="001363DC" w:rsidRDefault="001363DC" w:rsidP="001363DC">
      <w:pPr>
        <w:pStyle w:val="TableTitles"/>
      </w:pPr>
      <w:bookmarkStart w:id="55" w:name="_Toc505853115"/>
      <w:r>
        <w:t>Table 3: Project activities, milestones and KPIs: Staying Connected</w:t>
      </w:r>
      <w:bookmarkEnd w:id="55"/>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3"/>
        <w:tblDescription w:val="STAYING CONNECTED: Project activities, milestones and KPIs, split into: planned activities and milestones; project activities and milestones completed; identified KPIs; and KPIs outcome."/>
      </w:tblPr>
      <w:tblGrid>
        <w:gridCol w:w="1308"/>
        <w:gridCol w:w="2066"/>
        <w:gridCol w:w="2067"/>
        <w:gridCol w:w="2067"/>
        <w:gridCol w:w="6440"/>
      </w:tblGrid>
      <w:tr w:rsidR="001363DC" w:rsidRPr="000F65E7" w:rsidTr="002B4077">
        <w:trPr>
          <w:tblHeader/>
        </w:trPr>
        <w:tc>
          <w:tcPr>
            <w:tcW w:w="1308" w:type="dxa"/>
            <w:tcBorders>
              <w:bottom w:val="single" w:sz="4" w:space="0" w:color="auto"/>
            </w:tcBorders>
            <w:shd w:val="clear" w:color="auto" w:fill="FF5050"/>
          </w:tcPr>
          <w:p w:rsidR="001363DC" w:rsidRPr="001363DC" w:rsidRDefault="001363DC" w:rsidP="001363DC">
            <w:pPr>
              <w:pStyle w:val="TableText"/>
              <w:rPr>
                <w:b/>
                <w:color w:val="FFFFFF" w:themeColor="background1"/>
              </w:rPr>
            </w:pPr>
            <w:r w:rsidRPr="001363DC">
              <w:rPr>
                <w:b/>
                <w:color w:val="FFFFFF" w:themeColor="background1"/>
              </w:rPr>
              <w:t>TIME FRAME</w:t>
            </w:r>
          </w:p>
        </w:tc>
        <w:tc>
          <w:tcPr>
            <w:tcW w:w="2066" w:type="dxa"/>
            <w:tcBorders>
              <w:bottom w:val="single" w:sz="4" w:space="0" w:color="auto"/>
            </w:tcBorders>
            <w:shd w:val="clear" w:color="auto" w:fill="FF5050"/>
          </w:tcPr>
          <w:p w:rsidR="001363DC" w:rsidRPr="001363DC" w:rsidRDefault="001363DC" w:rsidP="001363DC">
            <w:pPr>
              <w:pStyle w:val="TableText"/>
              <w:rPr>
                <w:b/>
                <w:color w:val="FFFFFF" w:themeColor="background1"/>
              </w:rPr>
            </w:pPr>
            <w:r w:rsidRPr="001363DC">
              <w:rPr>
                <w:b/>
                <w:color w:val="FFFFFF" w:themeColor="background1"/>
              </w:rPr>
              <w:t>PLANNED ACTIVITIES AND MILESTONES</w:t>
            </w:r>
          </w:p>
        </w:tc>
        <w:tc>
          <w:tcPr>
            <w:tcW w:w="2067" w:type="dxa"/>
            <w:tcBorders>
              <w:bottom w:val="single" w:sz="4" w:space="0" w:color="auto"/>
            </w:tcBorders>
            <w:shd w:val="clear" w:color="auto" w:fill="FF5050"/>
          </w:tcPr>
          <w:p w:rsidR="001363DC" w:rsidRPr="001363DC" w:rsidRDefault="001363DC" w:rsidP="001363DC">
            <w:pPr>
              <w:pStyle w:val="TableText"/>
              <w:rPr>
                <w:b/>
                <w:color w:val="FFFFFF" w:themeColor="background1"/>
              </w:rPr>
            </w:pPr>
            <w:r w:rsidRPr="001363DC">
              <w:rPr>
                <w:b/>
                <w:color w:val="FFFFFF" w:themeColor="background1"/>
              </w:rPr>
              <w:t>PROJECT ACTIVITIES AND MILESTONES COMPLETED</w:t>
            </w:r>
          </w:p>
        </w:tc>
        <w:tc>
          <w:tcPr>
            <w:tcW w:w="2067" w:type="dxa"/>
            <w:tcBorders>
              <w:bottom w:val="single" w:sz="4" w:space="0" w:color="auto"/>
            </w:tcBorders>
            <w:shd w:val="clear" w:color="auto" w:fill="FF5050"/>
          </w:tcPr>
          <w:p w:rsidR="001363DC" w:rsidRPr="001363DC" w:rsidRDefault="001363DC" w:rsidP="001363DC">
            <w:pPr>
              <w:pStyle w:val="TableText"/>
              <w:rPr>
                <w:b/>
                <w:color w:val="FFFFFF" w:themeColor="background1"/>
              </w:rPr>
            </w:pPr>
            <w:r w:rsidRPr="001363DC">
              <w:rPr>
                <w:b/>
                <w:color w:val="FFFFFF" w:themeColor="background1"/>
              </w:rPr>
              <w:t>IDENTIFIED KEY PERFORMANCE INDICATORS</w:t>
            </w:r>
          </w:p>
        </w:tc>
        <w:tc>
          <w:tcPr>
            <w:tcW w:w="6440" w:type="dxa"/>
            <w:tcBorders>
              <w:bottom w:val="single" w:sz="4" w:space="0" w:color="auto"/>
            </w:tcBorders>
            <w:shd w:val="clear" w:color="auto" w:fill="FF5050"/>
          </w:tcPr>
          <w:p w:rsidR="001363DC" w:rsidRPr="001363DC" w:rsidRDefault="001363DC" w:rsidP="001363DC">
            <w:pPr>
              <w:pStyle w:val="TableText"/>
              <w:rPr>
                <w:b/>
                <w:color w:val="FFFFFF" w:themeColor="background1"/>
              </w:rPr>
            </w:pPr>
            <w:r w:rsidRPr="001363DC">
              <w:rPr>
                <w:b/>
                <w:color w:val="FFFFFF" w:themeColor="background1"/>
              </w:rPr>
              <w:t>KEY PERFORMANCE INDICATORS OUTCOME</w:t>
            </w:r>
          </w:p>
        </w:tc>
      </w:tr>
      <w:tr w:rsidR="001363DC" w:rsidRPr="000F65E7" w:rsidTr="002B4077">
        <w:tc>
          <w:tcPr>
            <w:tcW w:w="1308" w:type="dxa"/>
            <w:tcBorders>
              <w:top w:val="single" w:sz="4" w:space="0" w:color="auto"/>
              <w:left w:val="single" w:sz="4" w:space="0" w:color="auto"/>
              <w:bottom w:val="single" w:sz="4" w:space="0" w:color="auto"/>
              <w:right w:val="single" w:sz="4" w:space="0" w:color="auto"/>
            </w:tcBorders>
          </w:tcPr>
          <w:p w:rsidR="001363DC" w:rsidRPr="00985F4F" w:rsidRDefault="001363DC" w:rsidP="001363DC">
            <w:pPr>
              <w:pStyle w:val="TableText"/>
            </w:pPr>
            <w:r w:rsidRPr="00985F4F">
              <w:t>December 2014</w:t>
            </w:r>
          </w:p>
        </w:tc>
        <w:tc>
          <w:tcPr>
            <w:tcW w:w="2066" w:type="dxa"/>
            <w:tcBorders>
              <w:left w:val="single" w:sz="4" w:space="0" w:color="auto"/>
              <w:bottom w:val="single" w:sz="4" w:space="0" w:color="auto"/>
            </w:tcBorders>
          </w:tcPr>
          <w:p w:rsidR="001363DC" w:rsidRPr="00930BFA" w:rsidRDefault="001363DC" w:rsidP="001363DC">
            <w:pPr>
              <w:pStyle w:val="TableText"/>
            </w:pPr>
            <w:r w:rsidRPr="00930BFA">
              <w:t>Content development for Getting Started Project element</w:t>
            </w:r>
          </w:p>
        </w:tc>
        <w:tc>
          <w:tcPr>
            <w:tcW w:w="2067" w:type="dxa"/>
            <w:tcBorders>
              <w:bottom w:val="single" w:sz="4" w:space="0" w:color="auto"/>
              <w:right w:val="single" w:sz="4" w:space="0" w:color="auto"/>
            </w:tcBorders>
          </w:tcPr>
          <w:p w:rsidR="001363DC" w:rsidRPr="001B3775" w:rsidRDefault="001363DC" w:rsidP="001363DC">
            <w:pPr>
              <w:pStyle w:val="TableText"/>
            </w:pPr>
            <w:r w:rsidRPr="001B3775">
              <w:t>Completed</w:t>
            </w:r>
          </w:p>
        </w:tc>
        <w:tc>
          <w:tcPr>
            <w:tcW w:w="2067" w:type="dxa"/>
            <w:tcBorders>
              <w:top w:val="single" w:sz="4" w:space="0" w:color="auto"/>
              <w:left w:val="single" w:sz="4" w:space="0" w:color="auto"/>
              <w:bottom w:val="single" w:sz="4" w:space="0" w:color="auto"/>
              <w:right w:val="single" w:sz="4" w:space="0" w:color="auto"/>
            </w:tcBorders>
          </w:tcPr>
          <w:p w:rsidR="001363DC" w:rsidRPr="00F64FBF" w:rsidRDefault="001363DC" w:rsidP="001363DC">
            <w:pPr>
              <w:pStyle w:val="TableText"/>
            </w:pPr>
            <w:r w:rsidRPr="00F64FBF">
              <w:t>Content developed</w:t>
            </w:r>
          </w:p>
        </w:tc>
        <w:tc>
          <w:tcPr>
            <w:tcW w:w="6440" w:type="dxa"/>
            <w:tcBorders>
              <w:top w:val="single" w:sz="4" w:space="0" w:color="auto"/>
              <w:left w:val="single" w:sz="4" w:space="0" w:color="auto"/>
              <w:bottom w:val="single" w:sz="4" w:space="0" w:color="auto"/>
              <w:right w:val="single" w:sz="4" w:space="0" w:color="auto"/>
            </w:tcBorders>
          </w:tcPr>
          <w:p w:rsidR="001363DC" w:rsidRPr="001363DC" w:rsidRDefault="001363DC" w:rsidP="001363DC">
            <w:pPr>
              <w:pStyle w:val="TableText"/>
            </w:pPr>
            <w:r w:rsidRPr="001363DC">
              <w:t>ASTAR.TV website live</w:t>
            </w:r>
          </w:p>
        </w:tc>
      </w:tr>
      <w:tr w:rsidR="001363DC" w:rsidRPr="000F65E7" w:rsidTr="002B4077">
        <w:tc>
          <w:tcPr>
            <w:tcW w:w="1308" w:type="dxa"/>
            <w:tcBorders>
              <w:top w:val="single" w:sz="4" w:space="0" w:color="auto"/>
              <w:left w:val="single" w:sz="4" w:space="0" w:color="auto"/>
              <w:bottom w:val="single" w:sz="4" w:space="0" w:color="auto"/>
              <w:right w:val="single" w:sz="4" w:space="0" w:color="auto"/>
            </w:tcBorders>
          </w:tcPr>
          <w:p w:rsidR="001363DC" w:rsidRPr="00985F4F" w:rsidRDefault="001363DC" w:rsidP="001363DC">
            <w:pPr>
              <w:pStyle w:val="TableText"/>
            </w:pPr>
            <w:r w:rsidRPr="00985F4F">
              <w:t>February 2015</w:t>
            </w:r>
          </w:p>
        </w:tc>
        <w:tc>
          <w:tcPr>
            <w:tcW w:w="2066" w:type="dxa"/>
            <w:tcBorders>
              <w:top w:val="single" w:sz="4" w:space="0" w:color="auto"/>
              <w:left w:val="single" w:sz="4" w:space="0" w:color="auto"/>
              <w:bottom w:val="single" w:sz="4" w:space="0" w:color="auto"/>
            </w:tcBorders>
          </w:tcPr>
          <w:p w:rsidR="001363DC" w:rsidRPr="00930BFA" w:rsidRDefault="001363DC" w:rsidP="001363DC">
            <w:pPr>
              <w:pStyle w:val="TableText"/>
            </w:pPr>
            <w:r w:rsidRPr="00930BFA">
              <w:t>Students receive yourtutor and training and login details</w:t>
            </w:r>
          </w:p>
        </w:tc>
        <w:tc>
          <w:tcPr>
            <w:tcW w:w="2067" w:type="dxa"/>
            <w:tcBorders>
              <w:top w:val="single" w:sz="4" w:space="0" w:color="auto"/>
              <w:bottom w:val="single" w:sz="4" w:space="0" w:color="auto"/>
              <w:right w:val="single" w:sz="4" w:space="0" w:color="auto"/>
            </w:tcBorders>
          </w:tcPr>
          <w:p w:rsidR="001363DC" w:rsidRPr="001B3775" w:rsidRDefault="001363DC" w:rsidP="001363DC">
            <w:pPr>
              <w:pStyle w:val="TableText"/>
            </w:pPr>
            <w:r w:rsidRPr="001B3775">
              <w:t>Completed</w:t>
            </w:r>
          </w:p>
        </w:tc>
        <w:tc>
          <w:tcPr>
            <w:tcW w:w="2067" w:type="dxa"/>
            <w:tcBorders>
              <w:top w:val="single" w:sz="4" w:space="0" w:color="auto"/>
              <w:left w:val="single" w:sz="4" w:space="0" w:color="auto"/>
              <w:bottom w:val="single" w:sz="4" w:space="0" w:color="auto"/>
              <w:right w:val="single" w:sz="4" w:space="0" w:color="auto"/>
            </w:tcBorders>
          </w:tcPr>
          <w:p w:rsidR="001363DC" w:rsidRPr="00F64FBF" w:rsidRDefault="001363DC" w:rsidP="001363DC">
            <w:pPr>
              <w:pStyle w:val="TableText"/>
            </w:pPr>
            <w:r w:rsidRPr="00F64FBF">
              <w:t>100% distribution of login details</w:t>
            </w:r>
          </w:p>
        </w:tc>
        <w:tc>
          <w:tcPr>
            <w:tcW w:w="6440" w:type="dxa"/>
            <w:tcBorders>
              <w:top w:val="single" w:sz="4" w:space="0" w:color="auto"/>
              <w:left w:val="single" w:sz="4" w:space="0" w:color="auto"/>
              <w:bottom w:val="single" w:sz="4" w:space="0" w:color="auto"/>
              <w:right w:val="single" w:sz="4" w:space="0" w:color="auto"/>
            </w:tcBorders>
          </w:tcPr>
          <w:p w:rsidR="001363DC" w:rsidRDefault="001363DC" w:rsidP="001363DC">
            <w:pPr>
              <w:pStyle w:val="TableText"/>
            </w:pPr>
            <w:r>
              <w:t>Aboriginal and Torres Strait Islander login distributed through:</w:t>
            </w:r>
          </w:p>
          <w:p w:rsidR="001363DC" w:rsidRDefault="001363DC" w:rsidP="002B4077">
            <w:pPr>
              <w:pStyle w:val="TableText"/>
              <w:numPr>
                <w:ilvl w:val="0"/>
                <w:numId w:val="28"/>
              </w:numPr>
            </w:pPr>
            <w:r>
              <w:t>Wingara Mura Bunga Barrabugu Summer Program (WMBB) (197)</w:t>
            </w:r>
          </w:p>
          <w:p w:rsidR="001363DC" w:rsidRDefault="001363DC" w:rsidP="002B4077">
            <w:pPr>
              <w:pStyle w:val="TableText"/>
              <w:numPr>
                <w:ilvl w:val="0"/>
                <w:numId w:val="28"/>
              </w:numPr>
            </w:pPr>
            <w:r>
              <w:t>Year 7&amp;8 Aboriginal and Torres Strait Islander Experience Day (323)</w:t>
            </w:r>
          </w:p>
          <w:p w:rsidR="001363DC" w:rsidRDefault="001363DC" w:rsidP="002B4077">
            <w:pPr>
              <w:pStyle w:val="TableText"/>
              <w:numPr>
                <w:ilvl w:val="0"/>
                <w:numId w:val="28"/>
              </w:numPr>
            </w:pPr>
            <w:r>
              <w:t>Teachers attending Making Tomorrow Forum</w:t>
            </w:r>
          </w:p>
          <w:p w:rsidR="001363DC" w:rsidRDefault="001363DC" w:rsidP="002B4077">
            <w:pPr>
              <w:pStyle w:val="TableText"/>
              <w:numPr>
                <w:ilvl w:val="0"/>
                <w:numId w:val="28"/>
              </w:numPr>
            </w:pPr>
            <w:r>
              <w:t>Distribution via Transition to Uni Program based at Dubbo College Senior Campus</w:t>
            </w:r>
          </w:p>
          <w:p w:rsidR="001363DC" w:rsidRDefault="001363DC" w:rsidP="002B4077">
            <w:pPr>
              <w:pStyle w:val="TableText"/>
              <w:numPr>
                <w:ilvl w:val="0"/>
                <w:numId w:val="28"/>
              </w:numPr>
            </w:pPr>
            <w:r>
              <w:t>Posters and merchandise sent to 20 Compass partner high schools</w:t>
            </w:r>
          </w:p>
          <w:p w:rsidR="001363DC" w:rsidRDefault="001363DC" w:rsidP="002B4077">
            <w:pPr>
              <w:pStyle w:val="TableText"/>
              <w:numPr>
                <w:ilvl w:val="0"/>
                <w:numId w:val="28"/>
              </w:numPr>
            </w:pPr>
            <w:r>
              <w:t>Printed collateral (170 schools in NSW) and eDM (400 schools)</w:t>
            </w:r>
          </w:p>
          <w:p w:rsidR="001363DC" w:rsidRDefault="001363DC" w:rsidP="002B4077">
            <w:pPr>
              <w:pStyle w:val="TableText"/>
              <w:numPr>
                <w:ilvl w:val="0"/>
                <w:numId w:val="28"/>
              </w:numPr>
            </w:pPr>
            <w:r>
              <w:t>Digital marketing including native content article on Student Edge website</w:t>
            </w:r>
          </w:p>
          <w:p w:rsidR="001363DC" w:rsidRDefault="001363DC" w:rsidP="001363DC">
            <w:pPr>
              <w:pStyle w:val="TableText"/>
            </w:pPr>
          </w:p>
          <w:p w:rsidR="001363DC" w:rsidRDefault="001363DC" w:rsidP="001363DC">
            <w:pPr>
              <w:pStyle w:val="TableText"/>
            </w:pPr>
            <w:r>
              <w:t>Distribution to Compass Partner Schools through the following projects:</w:t>
            </w:r>
          </w:p>
          <w:p w:rsidR="001363DC" w:rsidRDefault="001363DC" w:rsidP="002B4077">
            <w:pPr>
              <w:pStyle w:val="TableText"/>
              <w:numPr>
                <w:ilvl w:val="0"/>
                <w:numId w:val="29"/>
              </w:numPr>
            </w:pPr>
            <w:r>
              <w:t>Preparation for Senior Study</w:t>
            </w:r>
          </w:p>
          <w:p w:rsidR="001363DC" w:rsidRDefault="001363DC" w:rsidP="002B4077">
            <w:pPr>
              <w:pStyle w:val="TableText"/>
              <w:numPr>
                <w:ilvl w:val="0"/>
                <w:numId w:val="29"/>
              </w:numPr>
            </w:pPr>
            <w:r>
              <w:t>Homework Clubs</w:t>
            </w:r>
          </w:p>
          <w:p w:rsidR="001363DC" w:rsidRDefault="001363DC" w:rsidP="002B4077">
            <w:pPr>
              <w:pStyle w:val="TableText"/>
              <w:numPr>
                <w:ilvl w:val="0"/>
                <w:numId w:val="29"/>
              </w:numPr>
            </w:pPr>
            <w:r>
              <w:t>School Assemblies</w:t>
            </w:r>
          </w:p>
          <w:p w:rsidR="001363DC" w:rsidRDefault="001363DC" w:rsidP="002B4077">
            <w:pPr>
              <w:pStyle w:val="TableText"/>
              <w:numPr>
                <w:ilvl w:val="0"/>
                <w:numId w:val="29"/>
              </w:numPr>
            </w:pPr>
            <w:r>
              <w:t>Compass Directions (Email Newsletter)</w:t>
            </w:r>
          </w:p>
          <w:p w:rsidR="001363DC" w:rsidRDefault="001363DC" w:rsidP="002B4077">
            <w:pPr>
              <w:pStyle w:val="TableText"/>
              <w:numPr>
                <w:ilvl w:val="0"/>
                <w:numId w:val="29"/>
              </w:numPr>
            </w:pPr>
            <w:r>
              <w:t>Correspondence with Regional Coordinators</w:t>
            </w:r>
          </w:p>
          <w:p w:rsidR="001363DC" w:rsidRDefault="001363DC" w:rsidP="002B4077">
            <w:pPr>
              <w:pStyle w:val="TableText"/>
              <w:numPr>
                <w:ilvl w:val="0"/>
                <w:numId w:val="29"/>
              </w:numPr>
            </w:pPr>
            <w:r>
              <w:t>Thinking Ahead &amp; Promote Yourself</w:t>
            </w:r>
          </w:p>
          <w:p w:rsidR="001363DC" w:rsidRDefault="001363DC" w:rsidP="001363DC">
            <w:pPr>
              <w:pStyle w:val="TableText"/>
            </w:pPr>
          </w:p>
          <w:p w:rsidR="001363DC" w:rsidRPr="001363DC" w:rsidRDefault="001363DC" w:rsidP="001363DC">
            <w:pPr>
              <w:pStyle w:val="TableText"/>
            </w:pPr>
            <w:r>
              <w:t>Distribution to NSW Schools as part of WMBB Summer Program promotion</w:t>
            </w:r>
          </w:p>
        </w:tc>
      </w:tr>
      <w:tr w:rsidR="001363DC" w:rsidRPr="000F65E7" w:rsidTr="002B4077">
        <w:tc>
          <w:tcPr>
            <w:tcW w:w="1308" w:type="dxa"/>
            <w:tcBorders>
              <w:top w:val="single" w:sz="4" w:space="0" w:color="auto"/>
              <w:left w:val="single" w:sz="4" w:space="0" w:color="auto"/>
              <w:bottom w:val="single" w:sz="4" w:space="0" w:color="auto"/>
              <w:right w:val="single" w:sz="4" w:space="0" w:color="auto"/>
            </w:tcBorders>
          </w:tcPr>
          <w:p w:rsidR="001363DC" w:rsidRPr="00985F4F" w:rsidRDefault="001363DC" w:rsidP="001363DC">
            <w:pPr>
              <w:pStyle w:val="TableText"/>
            </w:pPr>
            <w:r w:rsidRPr="00985F4F">
              <w:lastRenderedPageBreak/>
              <w:t>February 2015</w:t>
            </w:r>
          </w:p>
        </w:tc>
        <w:tc>
          <w:tcPr>
            <w:tcW w:w="2066" w:type="dxa"/>
            <w:tcBorders>
              <w:top w:val="single" w:sz="4" w:space="0" w:color="auto"/>
              <w:left w:val="single" w:sz="4" w:space="0" w:color="auto"/>
              <w:bottom w:val="single" w:sz="4" w:space="0" w:color="auto"/>
            </w:tcBorders>
          </w:tcPr>
          <w:p w:rsidR="001363DC" w:rsidRPr="00930BFA" w:rsidRDefault="001363DC" w:rsidP="001363DC">
            <w:pPr>
              <w:pStyle w:val="TableText"/>
            </w:pPr>
            <w:r w:rsidRPr="00930BFA">
              <w:t>Ongoing connection to A* discussion boards for transitioning students</w:t>
            </w:r>
          </w:p>
        </w:tc>
        <w:tc>
          <w:tcPr>
            <w:tcW w:w="2067" w:type="dxa"/>
            <w:tcBorders>
              <w:top w:val="single" w:sz="4" w:space="0" w:color="auto"/>
              <w:bottom w:val="single" w:sz="4" w:space="0" w:color="auto"/>
              <w:right w:val="single" w:sz="4" w:space="0" w:color="auto"/>
            </w:tcBorders>
          </w:tcPr>
          <w:p w:rsidR="001363DC" w:rsidRPr="001B3775" w:rsidRDefault="001363DC" w:rsidP="001363DC">
            <w:pPr>
              <w:pStyle w:val="TableText"/>
            </w:pPr>
            <w:r w:rsidRPr="001B3775">
              <w:t>Completed</w:t>
            </w:r>
          </w:p>
        </w:tc>
        <w:tc>
          <w:tcPr>
            <w:tcW w:w="2067" w:type="dxa"/>
            <w:tcBorders>
              <w:top w:val="single" w:sz="4" w:space="0" w:color="auto"/>
              <w:left w:val="single" w:sz="4" w:space="0" w:color="auto"/>
              <w:bottom w:val="single" w:sz="4" w:space="0" w:color="auto"/>
              <w:right w:val="single" w:sz="4" w:space="0" w:color="auto"/>
            </w:tcBorders>
          </w:tcPr>
          <w:p w:rsidR="001363DC" w:rsidRPr="00F64FBF" w:rsidRDefault="001363DC" w:rsidP="001363DC">
            <w:pPr>
              <w:pStyle w:val="TableText"/>
            </w:pPr>
            <w:r w:rsidRPr="00F64FBF">
              <w:t>All students contacted via A*STAR</w:t>
            </w:r>
          </w:p>
        </w:tc>
        <w:tc>
          <w:tcPr>
            <w:tcW w:w="6440" w:type="dxa"/>
            <w:tcBorders>
              <w:top w:val="single" w:sz="4" w:space="0" w:color="auto"/>
              <w:left w:val="single" w:sz="4" w:space="0" w:color="auto"/>
              <w:bottom w:val="single" w:sz="4" w:space="0" w:color="auto"/>
              <w:right w:val="single" w:sz="4" w:space="0" w:color="auto"/>
            </w:tcBorders>
          </w:tcPr>
          <w:p w:rsidR="001363DC" w:rsidRPr="002B4077" w:rsidRDefault="001363DC" w:rsidP="001363DC">
            <w:pPr>
              <w:pStyle w:val="TableText"/>
              <w:rPr>
                <w:b/>
              </w:rPr>
            </w:pPr>
            <w:r w:rsidRPr="002B4077">
              <w:rPr>
                <w:b/>
              </w:rPr>
              <w:t>ASTAR expansion</w:t>
            </w:r>
          </w:p>
          <w:p w:rsidR="001363DC" w:rsidRDefault="001363DC" w:rsidP="001363DC">
            <w:pPr>
              <w:pStyle w:val="TableText"/>
            </w:pPr>
            <w:r>
              <w:t>Sessions – 12,384</w:t>
            </w:r>
          </w:p>
          <w:p w:rsidR="001363DC" w:rsidRDefault="001363DC" w:rsidP="001363DC">
            <w:pPr>
              <w:pStyle w:val="TableText"/>
            </w:pPr>
            <w:r>
              <w:t>Users – 9101</w:t>
            </w:r>
          </w:p>
          <w:p w:rsidR="001363DC" w:rsidRDefault="001363DC" w:rsidP="001363DC">
            <w:pPr>
              <w:pStyle w:val="TableText"/>
            </w:pPr>
            <w:r>
              <w:t>Page views – 18741</w:t>
            </w:r>
          </w:p>
          <w:p w:rsidR="001363DC" w:rsidRPr="001363DC" w:rsidRDefault="001363DC" w:rsidP="001363DC">
            <w:pPr>
              <w:pStyle w:val="TableText"/>
            </w:pPr>
            <w:r>
              <w:t>Avg time – 1:45 mins</w:t>
            </w:r>
          </w:p>
        </w:tc>
      </w:tr>
      <w:tr w:rsidR="001363DC" w:rsidRPr="000F65E7" w:rsidTr="002B4077">
        <w:tc>
          <w:tcPr>
            <w:tcW w:w="1308" w:type="dxa"/>
            <w:tcBorders>
              <w:top w:val="single" w:sz="4" w:space="0" w:color="auto"/>
              <w:left w:val="single" w:sz="4" w:space="0" w:color="auto"/>
              <w:bottom w:val="single" w:sz="4" w:space="0" w:color="auto"/>
              <w:right w:val="single" w:sz="4" w:space="0" w:color="auto"/>
            </w:tcBorders>
          </w:tcPr>
          <w:p w:rsidR="001363DC" w:rsidRDefault="001363DC" w:rsidP="001363DC">
            <w:pPr>
              <w:pStyle w:val="TableText"/>
            </w:pPr>
            <w:r w:rsidRPr="00985F4F">
              <w:t>February-December 2015</w:t>
            </w:r>
          </w:p>
        </w:tc>
        <w:tc>
          <w:tcPr>
            <w:tcW w:w="2066" w:type="dxa"/>
            <w:tcBorders>
              <w:top w:val="single" w:sz="4" w:space="0" w:color="auto"/>
              <w:left w:val="single" w:sz="4" w:space="0" w:color="auto"/>
              <w:bottom w:val="single" w:sz="4" w:space="0" w:color="auto"/>
            </w:tcBorders>
          </w:tcPr>
          <w:p w:rsidR="001363DC" w:rsidRDefault="001363DC" w:rsidP="001363DC">
            <w:pPr>
              <w:pStyle w:val="TableText"/>
            </w:pPr>
            <w:r w:rsidRPr="00930BFA">
              <w:t>Student usage of yourtutor</w:t>
            </w:r>
          </w:p>
        </w:tc>
        <w:tc>
          <w:tcPr>
            <w:tcW w:w="2067" w:type="dxa"/>
            <w:tcBorders>
              <w:top w:val="single" w:sz="4" w:space="0" w:color="auto"/>
              <w:bottom w:val="single" w:sz="4" w:space="0" w:color="auto"/>
              <w:right w:val="single" w:sz="4" w:space="0" w:color="auto"/>
            </w:tcBorders>
          </w:tcPr>
          <w:p w:rsidR="001363DC" w:rsidRDefault="001363DC" w:rsidP="001363DC">
            <w:pPr>
              <w:pStyle w:val="TableText"/>
            </w:pPr>
            <w:r w:rsidRPr="001B3775">
              <w:t>Completed</w:t>
            </w:r>
          </w:p>
        </w:tc>
        <w:tc>
          <w:tcPr>
            <w:tcW w:w="2067" w:type="dxa"/>
            <w:tcBorders>
              <w:top w:val="single" w:sz="4" w:space="0" w:color="auto"/>
              <w:left w:val="single" w:sz="4" w:space="0" w:color="auto"/>
              <w:bottom w:val="single" w:sz="4" w:space="0" w:color="auto"/>
              <w:right w:val="single" w:sz="4" w:space="0" w:color="auto"/>
            </w:tcBorders>
          </w:tcPr>
          <w:p w:rsidR="001363DC" w:rsidRDefault="001363DC" w:rsidP="001363DC">
            <w:pPr>
              <w:pStyle w:val="TableText"/>
            </w:pPr>
            <w:r w:rsidRPr="00F64FBF">
              <w:t>30,000 minutes or 2000 individual sessions of tutoring provided</w:t>
            </w:r>
          </w:p>
        </w:tc>
        <w:tc>
          <w:tcPr>
            <w:tcW w:w="6440" w:type="dxa"/>
            <w:tcBorders>
              <w:top w:val="single" w:sz="4" w:space="0" w:color="auto"/>
              <w:left w:val="single" w:sz="4" w:space="0" w:color="auto"/>
              <w:bottom w:val="single" w:sz="4" w:space="0" w:color="auto"/>
              <w:right w:val="single" w:sz="4" w:space="0" w:color="auto"/>
            </w:tcBorders>
          </w:tcPr>
          <w:p w:rsidR="001363DC" w:rsidRDefault="001363DC" w:rsidP="001363DC">
            <w:pPr>
              <w:pStyle w:val="TableText"/>
            </w:pPr>
            <w:r>
              <w:t>Minutes consumed – 31,849</w:t>
            </w:r>
          </w:p>
          <w:p w:rsidR="001363DC" w:rsidRDefault="001363DC" w:rsidP="001363DC">
            <w:pPr>
              <w:pStyle w:val="TableText"/>
            </w:pPr>
            <w:r>
              <w:t>Tutorials – 1,641</w:t>
            </w:r>
          </w:p>
          <w:p w:rsidR="001363DC" w:rsidRDefault="001363DC" w:rsidP="001363DC">
            <w:pPr>
              <w:pStyle w:val="TableText"/>
            </w:pPr>
            <w:r>
              <w:t>Connected in under 5 mins – 93%</w:t>
            </w:r>
          </w:p>
          <w:p w:rsidR="001363DC" w:rsidRDefault="001363DC" w:rsidP="001363DC">
            <w:pPr>
              <w:pStyle w:val="TableText"/>
            </w:pPr>
            <w:r>
              <w:t>Average mins per tutorial – 19</w:t>
            </w:r>
          </w:p>
          <w:p w:rsidR="001363DC" w:rsidRPr="001363DC" w:rsidRDefault="001363DC" w:rsidP="001363DC">
            <w:pPr>
              <w:pStyle w:val="TableText"/>
            </w:pPr>
            <w:r>
              <w:t>On average students reported the service was either “very good” or “excellent” in assisting them with homework and study support</w:t>
            </w:r>
          </w:p>
        </w:tc>
      </w:tr>
    </w:tbl>
    <w:p w:rsidR="002B4077" w:rsidRDefault="002B4077" w:rsidP="002B4077">
      <w:pPr>
        <w:pStyle w:val="TableTitles"/>
        <w:jc w:val="left"/>
      </w:pPr>
    </w:p>
    <w:p w:rsidR="002B4077" w:rsidRDefault="002B4077" w:rsidP="002B4077">
      <w:pPr>
        <w:pStyle w:val="TableTitles"/>
      </w:pPr>
    </w:p>
    <w:p w:rsidR="002B4077" w:rsidRDefault="002B4077" w:rsidP="002B4077">
      <w:pPr>
        <w:pStyle w:val="TableTitles"/>
      </w:pPr>
      <w:bookmarkStart w:id="56" w:name="_Toc505853116"/>
      <w:r>
        <w:t>Table 4: Project activities, milestones and KPIs: Getting Started</w:t>
      </w:r>
      <w:bookmarkEnd w:id="56"/>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4"/>
        <w:tblDescription w:val="GETTING STARTED: Project activities, milestones and KPIs, split into: planned activities and milestones; project activities and milestones completed; identified KPIs; and KPIs outcome."/>
      </w:tblPr>
      <w:tblGrid>
        <w:gridCol w:w="1308"/>
        <w:gridCol w:w="2066"/>
        <w:gridCol w:w="2067"/>
        <w:gridCol w:w="2067"/>
        <w:gridCol w:w="6440"/>
      </w:tblGrid>
      <w:tr w:rsidR="002B4077" w:rsidRPr="000F65E7" w:rsidTr="002B4077">
        <w:trPr>
          <w:tblHeader/>
        </w:trPr>
        <w:tc>
          <w:tcPr>
            <w:tcW w:w="1308" w:type="dxa"/>
            <w:tcBorders>
              <w:bottom w:val="single" w:sz="4" w:space="0" w:color="auto"/>
            </w:tcBorders>
            <w:shd w:val="clear" w:color="auto" w:fill="FF5050"/>
          </w:tcPr>
          <w:p w:rsidR="002B4077" w:rsidRPr="001363DC" w:rsidRDefault="002B4077" w:rsidP="000E29B6">
            <w:pPr>
              <w:pStyle w:val="TableText"/>
              <w:rPr>
                <w:b/>
                <w:color w:val="FFFFFF" w:themeColor="background1"/>
              </w:rPr>
            </w:pPr>
            <w:r w:rsidRPr="001363DC">
              <w:rPr>
                <w:b/>
                <w:color w:val="FFFFFF" w:themeColor="background1"/>
              </w:rPr>
              <w:t>TIME FRAME</w:t>
            </w:r>
          </w:p>
        </w:tc>
        <w:tc>
          <w:tcPr>
            <w:tcW w:w="2066" w:type="dxa"/>
            <w:tcBorders>
              <w:bottom w:val="single" w:sz="4" w:space="0" w:color="auto"/>
            </w:tcBorders>
            <w:shd w:val="clear" w:color="auto" w:fill="FF5050"/>
          </w:tcPr>
          <w:p w:rsidR="002B4077" w:rsidRPr="001363DC" w:rsidRDefault="002B4077" w:rsidP="000E29B6">
            <w:pPr>
              <w:pStyle w:val="TableText"/>
              <w:rPr>
                <w:b/>
                <w:color w:val="FFFFFF" w:themeColor="background1"/>
              </w:rPr>
            </w:pPr>
            <w:r w:rsidRPr="001363DC">
              <w:rPr>
                <w:b/>
                <w:color w:val="FFFFFF" w:themeColor="background1"/>
              </w:rPr>
              <w:t>PLANNED ACTIVITIES AND MILESTONES</w:t>
            </w:r>
          </w:p>
        </w:tc>
        <w:tc>
          <w:tcPr>
            <w:tcW w:w="2067" w:type="dxa"/>
            <w:tcBorders>
              <w:bottom w:val="single" w:sz="4" w:space="0" w:color="auto"/>
            </w:tcBorders>
            <w:shd w:val="clear" w:color="auto" w:fill="FF5050"/>
          </w:tcPr>
          <w:p w:rsidR="002B4077" w:rsidRPr="001363DC" w:rsidRDefault="002B4077" w:rsidP="000E29B6">
            <w:pPr>
              <w:pStyle w:val="TableText"/>
              <w:rPr>
                <w:b/>
                <w:color w:val="FFFFFF" w:themeColor="background1"/>
              </w:rPr>
            </w:pPr>
            <w:r w:rsidRPr="001363DC">
              <w:rPr>
                <w:b/>
                <w:color w:val="FFFFFF" w:themeColor="background1"/>
              </w:rPr>
              <w:t>PROJECT ACTIVITIES AND MILESTONES COMPLETED</w:t>
            </w:r>
          </w:p>
        </w:tc>
        <w:tc>
          <w:tcPr>
            <w:tcW w:w="2067" w:type="dxa"/>
            <w:tcBorders>
              <w:bottom w:val="single" w:sz="4" w:space="0" w:color="auto"/>
            </w:tcBorders>
            <w:shd w:val="clear" w:color="auto" w:fill="FF5050"/>
          </w:tcPr>
          <w:p w:rsidR="002B4077" w:rsidRPr="001363DC" w:rsidRDefault="002B4077" w:rsidP="000E29B6">
            <w:pPr>
              <w:pStyle w:val="TableText"/>
              <w:rPr>
                <w:b/>
                <w:color w:val="FFFFFF" w:themeColor="background1"/>
              </w:rPr>
            </w:pPr>
            <w:r w:rsidRPr="001363DC">
              <w:rPr>
                <w:b/>
                <w:color w:val="FFFFFF" w:themeColor="background1"/>
              </w:rPr>
              <w:t>IDENTIFIED KEY PERFORMANCE INDICATORS</w:t>
            </w:r>
          </w:p>
        </w:tc>
        <w:tc>
          <w:tcPr>
            <w:tcW w:w="6440" w:type="dxa"/>
            <w:tcBorders>
              <w:bottom w:val="single" w:sz="4" w:space="0" w:color="auto"/>
            </w:tcBorders>
            <w:shd w:val="clear" w:color="auto" w:fill="FF5050"/>
          </w:tcPr>
          <w:p w:rsidR="002B4077" w:rsidRPr="001363DC" w:rsidRDefault="002B4077" w:rsidP="000E29B6">
            <w:pPr>
              <w:pStyle w:val="TableText"/>
              <w:rPr>
                <w:b/>
                <w:color w:val="FFFFFF" w:themeColor="background1"/>
              </w:rPr>
            </w:pPr>
            <w:r w:rsidRPr="001363DC">
              <w:rPr>
                <w:b/>
                <w:color w:val="FFFFFF" w:themeColor="background1"/>
              </w:rPr>
              <w:t>KEY PERFORMANCE INDICATORS OUTCOME</w:t>
            </w:r>
          </w:p>
        </w:tc>
      </w:tr>
      <w:tr w:rsidR="002B4077" w:rsidRPr="000F65E7" w:rsidTr="002B4077">
        <w:tc>
          <w:tcPr>
            <w:tcW w:w="1308" w:type="dxa"/>
            <w:tcBorders>
              <w:top w:val="single" w:sz="4" w:space="0" w:color="auto"/>
              <w:left w:val="single" w:sz="4" w:space="0" w:color="auto"/>
              <w:bottom w:val="single" w:sz="4" w:space="0" w:color="auto"/>
              <w:right w:val="single" w:sz="4" w:space="0" w:color="auto"/>
            </w:tcBorders>
          </w:tcPr>
          <w:p w:rsidR="002B4077" w:rsidRPr="002C4FD9" w:rsidRDefault="002B4077" w:rsidP="002B4077">
            <w:pPr>
              <w:pStyle w:val="TableText"/>
            </w:pPr>
            <w:r w:rsidRPr="002C4FD9">
              <w:t>December 2014</w:t>
            </w:r>
          </w:p>
        </w:tc>
        <w:tc>
          <w:tcPr>
            <w:tcW w:w="2066" w:type="dxa"/>
            <w:tcBorders>
              <w:left w:val="single" w:sz="4" w:space="0" w:color="auto"/>
              <w:bottom w:val="single" w:sz="4" w:space="0" w:color="auto"/>
            </w:tcBorders>
          </w:tcPr>
          <w:p w:rsidR="002B4077" w:rsidRDefault="002B4077" w:rsidP="002B4077">
            <w:pPr>
              <w:pStyle w:val="TableText"/>
              <w:numPr>
                <w:ilvl w:val="0"/>
                <w:numId w:val="34"/>
              </w:numPr>
            </w:pPr>
            <w:r w:rsidRPr="00872443">
              <w:t xml:space="preserve">Students identified </w:t>
            </w:r>
          </w:p>
          <w:p w:rsidR="002B4077" w:rsidRPr="00872443" w:rsidRDefault="002B4077" w:rsidP="002B4077">
            <w:pPr>
              <w:pStyle w:val="TableText"/>
              <w:numPr>
                <w:ilvl w:val="0"/>
                <w:numId w:val="34"/>
              </w:numPr>
            </w:pPr>
            <w:r w:rsidRPr="00872443">
              <w:t>Initial workshop to outlined the program</w:t>
            </w:r>
          </w:p>
        </w:tc>
        <w:tc>
          <w:tcPr>
            <w:tcW w:w="2067" w:type="dxa"/>
            <w:tcBorders>
              <w:bottom w:val="single" w:sz="4" w:space="0" w:color="auto"/>
              <w:right w:val="single" w:sz="4" w:space="0" w:color="auto"/>
            </w:tcBorders>
          </w:tcPr>
          <w:p w:rsidR="002B4077" w:rsidRPr="00D103BC" w:rsidRDefault="002B4077" w:rsidP="002B4077">
            <w:pPr>
              <w:pStyle w:val="TableText"/>
            </w:pPr>
            <w:r w:rsidRPr="00D103BC">
              <w:t>Completed</w:t>
            </w:r>
          </w:p>
        </w:tc>
        <w:tc>
          <w:tcPr>
            <w:tcW w:w="2067" w:type="dxa"/>
            <w:tcBorders>
              <w:top w:val="single" w:sz="4" w:space="0" w:color="auto"/>
              <w:left w:val="single" w:sz="4" w:space="0" w:color="auto"/>
              <w:bottom w:val="single" w:sz="4" w:space="0" w:color="auto"/>
              <w:right w:val="single" w:sz="4" w:space="0" w:color="auto"/>
            </w:tcBorders>
          </w:tcPr>
          <w:p w:rsidR="002B4077" w:rsidRDefault="002B4077" w:rsidP="002B4077">
            <w:pPr>
              <w:pStyle w:val="TableText"/>
              <w:numPr>
                <w:ilvl w:val="0"/>
                <w:numId w:val="35"/>
              </w:numPr>
            </w:pPr>
            <w:r>
              <w:t>40 students identified by Dubbo Senior College</w:t>
            </w:r>
          </w:p>
          <w:p w:rsidR="002B4077" w:rsidRPr="00F64FBF" w:rsidRDefault="002B4077" w:rsidP="002B4077">
            <w:pPr>
              <w:pStyle w:val="TableText"/>
              <w:numPr>
                <w:ilvl w:val="0"/>
                <w:numId w:val="35"/>
              </w:numPr>
            </w:pPr>
            <w:r>
              <w:t>Introduction workshop conducted and well attended</w:t>
            </w:r>
          </w:p>
        </w:tc>
        <w:tc>
          <w:tcPr>
            <w:tcW w:w="6440" w:type="dxa"/>
            <w:tcBorders>
              <w:top w:val="single" w:sz="4" w:space="0" w:color="auto"/>
              <w:left w:val="single" w:sz="4" w:space="0" w:color="auto"/>
              <w:bottom w:val="single" w:sz="4" w:space="0" w:color="auto"/>
              <w:right w:val="single" w:sz="4" w:space="0" w:color="auto"/>
            </w:tcBorders>
          </w:tcPr>
          <w:p w:rsidR="002B4077" w:rsidRDefault="002B4077" w:rsidP="002B4077">
            <w:pPr>
              <w:pStyle w:val="TableText"/>
              <w:numPr>
                <w:ilvl w:val="0"/>
                <w:numId w:val="35"/>
              </w:numPr>
            </w:pPr>
            <w:r>
              <w:t xml:space="preserve">Forty five students participated in the 2015 Transition to Uni program (5 more than envisaged). </w:t>
            </w:r>
          </w:p>
          <w:p w:rsidR="002B4077" w:rsidRDefault="002B4077" w:rsidP="002B4077">
            <w:pPr>
              <w:pStyle w:val="TableText"/>
              <w:numPr>
                <w:ilvl w:val="0"/>
                <w:numId w:val="35"/>
              </w:numPr>
            </w:pPr>
            <w:r>
              <w:t xml:space="preserve">16 students identified as being Aboriginal or Torres Strait Islander (36%), </w:t>
            </w:r>
          </w:p>
          <w:p w:rsidR="002B4077" w:rsidRDefault="002B4077" w:rsidP="002B4077">
            <w:pPr>
              <w:pStyle w:val="TableText"/>
              <w:numPr>
                <w:ilvl w:val="0"/>
                <w:numId w:val="35"/>
              </w:numPr>
            </w:pPr>
            <w:r>
              <w:t xml:space="preserve">four students identified as living independently </w:t>
            </w:r>
          </w:p>
          <w:p w:rsidR="002B4077" w:rsidRDefault="002B4077" w:rsidP="002B4077">
            <w:pPr>
              <w:pStyle w:val="TableText"/>
              <w:numPr>
                <w:ilvl w:val="0"/>
                <w:numId w:val="35"/>
              </w:numPr>
            </w:pPr>
            <w:r>
              <w:t xml:space="preserve">four students identified as having a disability. </w:t>
            </w:r>
          </w:p>
          <w:p w:rsidR="002B4077" w:rsidRPr="001363DC" w:rsidRDefault="002B4077" w:rsidP="002B4077">
            <w:pPr>
              <w:pStyle w:val="TableText"/>
              <w:numPr>
                <w:ilvl w:val="0"/>
                <w:numId w:val="35"/>
              </w:numPr>
            </w:pPr>
            <w:r>
              <w:t>All students participated in an initial workshop about the Transition to Uni program and official launch by the Hon Troy Grant MP.</w:t>
            </w:r>
          </w:p>
        </w:tc>
      </w:tr>
      <w:tr w:rsidR="002B4077" w:rsidRPr="000F65E7" w:rsidTr="002B4077">
        <w:tc>
          <w:tcPr>
            <w:tcW w:w="1308" w:type="dxa"/>
            <w:tcBorders>
              <w:top w:val="single" w:sz="4" w:space="0" w:color="auto"/>
              <w:left w:val="single" w:sz="4" w:space="0" w:color="auto"/>
              <w:bottom w:val="single" w:sz="4" w:space="0" w:color="auto"/>
              <w:right w:val="single" w:sz="4" w:space="0" w:color="auto"/>
            </w:tcBorders>
          </w:tcPr>
          <w:p w:rsidR="002B4077" w:rsidRPr="002C4FD9" w:rsidRDefault="002B4077" w:rsidP="002B4077">
            <w:pPr>
              <w:pStyle w:val="TableText"/>
            </w:pPr>
            <w:r w:rsidRPr="002C4FD9">
              <w:t>December 2014</w:t>
            </w:r>
          </w:p>
        </w:tc>
        <w:tc>
          <w:tcPr>
            <w:tcW w:w="2066" w:type="dxa"/>
            <w:tcBorders>
              <w:top w:val="single" w:sz="4" w:space="0" w:color="auto"/>
              <w:left w:val="single" w:sz="4" w:space="0" w:color="auto"/>
              <w:bottom w:val="single" w:sz="4" w:space="0" w:color="auto"/>
            </w:tcBorders>
          </w:tcPr>
          <w:p w:rsidR="002B4077" w:rsidRPr="00872443" w:rsidRDefault="002B4077" w:rsidP="002B4077">
            <w:pPr>
              <w:pStyle w:val="TableText"/>
            </w:pPr>
            <w:r w:rsidRPr="00872443">
              <w:t>Student workshops and scholarship applications</w:t>
            </w:r>
          </w:p>
        </w:tc>
        <w:tc>
          <w:tcPr>
            <w:tcW w:w="2067" w:type="dxa"/>
            <w:tcBorders>
              <w:top w:val="single" w:sz="4" w:space="0" w:color="auto"/>
              <w:bottom w:val="single" w:sz="4" w:space="0" w:color="auto"/>
              <w:right w:val="single" w:sz="4" w:space="0" w:color="auto"/>
            </w:tcBorders>
          </w:tcPr>
          <w:p w:rsidR="002B4077" w:rsidRPr="00D103BC" w:rsidRDefault="002B4077" w:rsidP="002B4077">
            <w:pPr>
              <w:pStyle w:val="TableText"/>
            </w:pPr>
            <w:r>
              <w:t>Completed</w:t>
            </w:r>
          </w:p>
        </w:tc>
        <w:tc>
          <w:tcPr>
            <w:tcW w:w="2067" w:type="dxa"/>
            <w:tcBorders>
              <w:top w:val="single" w:sz="4" w:space="0" w:color="auto"/>
              <w:left w:val="single" w:sz="4" w:space="0" w:color="auto"/>
              <w:bottom w:val="single" w:sz="4" w:space="0" w:color="auto"/>
              <w:right w:val="single" w:sz="4" w:space="0" w:color="auto"/>
            </w:tcBorders>
          </w:tcPr>
          <w:p w:rsidR="002B4077" w:rsidRPr="00F64FBF" w:rsidRDefault="002B4077" w:rsidP="002B4077">
            <w:pPr>
              <w:pStyle w:val="TableText"/>
            </w:pPr>
            <w:r w:rsidRPr="002B4077">
              <w:t>Individual student plans for scholarship applications and assistance with undertaken</w:t>
            </w:r>
          </w:p>
        </w:tc>
        <w:tc>
          <w:tcPr>
            <w:tcW w:w="6440" w:type="dxa"/>
            <w:tcBorders>
              <w:top w:val="single" w:sz="4" w:space="0" w:color="auto"/>
              <w:left w:val="single" w:sz="4" w:space="0" w:color="auto"/>
              <w:bottom w:val="single" w:sz="4" w:space="0" w:color="auto"/>
              <w:right w:val="single" w:sz="4" w:space="0" w:color="auto"/>
            </w:tcBorders>
          </w:tcPr>
          <w:p w:rsidR="002B4077" w:rsidRDefault="002B4077" w:rsidP="002B4077">
            <w:pPr>
              <w:pStyle w:val="TableText"/>
              <w:numPr>
                <w:ilvl w:val="0"/>
                <w:numId w:val="36"/>
              </w:numPr>
            </w:pPr>
            <w:r>
              <w:t xml:space="preserve">Of the 45 students, 33% indicated they would like to pursue higher education options immediately after finishing their HSC and of that group, </w:t>
            </w:r>
          </w:p>
          <w:p w:rsidR="002B4077" w:rsidRDefault="002B4077" w:rsidP="002B4077">
            <w:pPr>
              <w:pStyle w:val="TableText"/>
              <w:numPr>
                <w:ilvl w:val="0"/>
                <w:numId w:val="36"/>
              </w:numPr>
            </w:pPr>
            <w:r>
              <w:t>Through the support of the Transition to Uni program, 78% applied through UAC for Early Entry and/or School Recommendation Scheme for 2016</w:t>
            </w:r>
          </w:p>
          <w:p w:rsidR="002B4077" w:rsidRDefault="002B4077" w:rsidP="002B4077">
            <w:pPr>
              <w:pStyle w:val="TableText"/>
              <w:numPr>
                <w:ilvl w:val="0"/>
                <w:numId w:val="36"/>
              </w:numPr>
            </w:pPr>
            <w:r>
              <w:t>Five  out of six E12 Early Entry Scheme at the University of Sydney applications supported through this program were successful, with five students accepting the offer</w:t>
            </w:r>
          </w:p>
          <w:p w:rsidR="002B4077" w:rsidRPr="001363DC" w:rsidRDefault="002B4077" w:rsidP="002B4077">
            <w:pPr>
              <w:pStyle w:val="TableText"/>
              <w:numPr>
                <w:ilvl w:val="0"/>
                <w:numId w:val="36"/>
              </w:numPr>
            </w:pPr>
            <w:r>
              <w:t>Six accommodation scholarship applications were submitted. Of these, three were successful.</w:t>
            </w:r>
          </w:p>
        </w:tc>
      </w:tr>
      <w:tr w:rsidR="002B4077" w:rsidRPr="000F65E7" w:rsidTr="002B4077">
        <w:tc>
          <w:tcPr>
            <w:tcW w:w="1308" w:type="dxa"/>
            <w:tcBorders>
              <w:top w:val="single" w:sz="4" w:space="0" w:color="auto"/>
              <w:left w:val="single" w:sz="4" w:space="0" w:color="auto"/>
              <w:bottom w:val="single" w:sz="4" w:space="0" w:color="auto"/>
              <w:right w:val="single" w:sz="4" w:space="0" w:color="auto"/>
            </w:tcBorders>
          </w:tcPr>
          <w:p w:rsidR="002B4077" w:rsidRPr="002C4FD9" w:rsidRDefault="002B4077" w:rsidP="002B4077">
            <w:pPr>
              <w:pStyle w:val="TableText"/>
            </w:pPr>
            <w:r w:rsidRPr="002C4FD9">
              <w:t>December-March 2015</w:t>
            </w:r>
          </w:p>
        </w:tc>
        <w:tc>
          <w:tcPr>
            <w:tcW w:w="2066" w:type="dxa"/>
            <w:tcBorders>
              <w:top w:val="single" w:sz="4" w:space="0" w:color="auto"/>
              <w:left w:val="single" w:sz="4" w:space="0" w:color="auto"/>
              <w:bottom w:val="single" w:sz="4" w:space="0" w:color="auto"/>
            </w:tcBorders>
          </w:tcPr>
          <w:p w:rsidR="002B4077" w:rsidRPr="00872443" w:rsidRDefault="002B4077" w:rsidP="002B4077">
            <w:pPr>
              <w:pStyle w:val="TableText"/>
            </w:pPr>
            <w:r w:rsidRPr="00872443">
              <w:t>Individual mentoring and assistance provided</w:t>
            </w:r>
          </w:p>
        </w:tc>
        <w:tc>
          <w:tcPr>
            <w:tcW w:w="2067" w:type="dxa"/>
            <w:tcBorders>
              <w:top w:val="single" w:sz="4" w:space="0" w:color="auto"/>
              <w:bottom w:val="single" w:sz="4" w:space="0" w:color="auto"/>
              <w:right w:val="single" w:sz="4" w:space="0" w:color="auto"/>
            </w:tcBorders>
          </w:tcPr>
          <w:p w:rsidR="002B4077" w:rsidRPr="00D103BC" w:rsidRDefault="002B4077" w:rsidP="002B4077">
            <w:pPr>
              <w:pStyle w:val="TableText"/>
            </w:pPr>
            <w:r w:rsidRPr="00D103BC">
              <w:t>Completed</w:t>
            </w:r>
          </w:p>
        </w:tc>
        <w:tc>
          <w:tcPr>
            <w:tcW w:w="2067" w:type="dxa"/>
            <w:tcBorders>
              <w:top w:val="single" w:sz="4" w:space="0" w:color="auto"/>
              <w:left w:val="single" w:sz="4" w:space="0" w:color="auto"/>
              <w:bottom w:val="single" w:sz="4" w:space="0" w:color="auto"/>
              <w:right w:val="single" w:sz="4" w:space="0" w:color="auto"/>
            </w:tcBorders>
          </w:tcPr>
          <w:p w:rsidR="002B4077" w:rsidRDefault="002B4077" w:rsidP="002B4077">
            <w:pPr>
              <w:pStyle w:val="TableText"/>
              <w:numPr>
                <w:ilvl w:val="0"/>
                <w:numId w:val="37"/>
              </w:numPr>
            </w:pPr>
            <w:r>
              <w:t>Ongoing contact provided</w:t>
            </w:r>
          </w:p>
          <w:p w:rsidR="002B4077" w:rsidRDefault="002B4077" w:rsidP="002B4077">
            <w:pPr>
              <w:pStyle w:val="TableText"/>
              <w:numPr>
                <w:ilvl w:val="0"/>
                <w:numId w:val="37"/>
              </w:numPr>
            </w:pPr>
            <w:r>
              <w:t>Centrelink and financial support plans in place</w:t>
            </w:r>
          </w:p>
          <w:p w:rsidR="002B4077" w:rsidRPr="00F64FBF" w:rsidRDefault="002B4077" w:rsidP="002B4077">
            <w:pPr>
              <w:pStyle w:val="TableText"/>
              <w:numPr>
                <w:ilvl w:val="0"/>
                <w:numId w:val="37"/>
              </w:numPr>
            </w:pPr>
            <w:r>
              <w:t>Travel and initial accommodation plans in place</w:t>
            </w:r>
          </w:p>
        </w:tc>
        <w:tc>
          <w:tcPr>
            <w:tcW w:w="6440" w:type="dxa"/>
            <w:tcBorders>
              <w:top w:val="single" w:sz="4" w:space="0" w:color="auto"/>
              <w:left w:val="single" w:sz="4" w:space="0" w:color="auto"/>
              <w:bottom w:val="single" w:sz="4" w:space="0" w:color="auto"/>
              <w:right w:val="single" w:sz="4" w:space="0" w:color="auto"/>
            </w:tcBorders>
          </w:tcPr>
          <w:p w:rsidR="002B4077" w:rsidRDefault="002B4077" w:rsidP="002B4077">
            <w:pPr>
              <w:pStyle w:val="TableText"/>
              <w:numPr>
                <w:ilvl w:val="0"/>
                <w:numId w:val="37"/>
              </w:numPr>
            </w:pPr>
            <w:r>
              <w:t>The Transition to Uni team had a weekly presence at Dubbo Senior College for face to face meetings and contacted the students by text and/or email. Some students accessed regularly (most weeks), others to a lesser degree but on average each student received between 5-25 contacts with the Transition to Uni program..</w:t>
            </w:r>
          </w:p>
          <w:p w:rsidR="002B4077" w:rsidRDefault="002B4077" w:rsidP="002B4077">
            <w:pPr>
              <w:pStyle w:val="TableText"/>
              <w:numPr>
                <w:ilvl w:val="0"/>
                <w:numId w:val="37"/>
              </w:numPr>
            </w:pPr>
            <w:r>
              <w:t xml:space="preserve">Six workshops with smalls groups of students requiring more support than others were organised and well attended. </w:t>
            </w:r>
          </w:p>
          <w:p w:rsidR="002B4077" w:rsidRPr="001363DC" w:rsidRDefault="002B4077" w:rsidP="002B4077">
            <w:pPr>
              <w:pStyle w:val="TableText"/>
              <w:numPr>
                <w:ilvl w:val="0"/>
                <w:numId w:val="37"/>
              </w:numPr>
            </w:pPr>
            <w:r>
              <w:t>A workshop with Centrelink was attended by over 100 parents and students</w:t>
            </w:r>
          </w:p>
        </w:tc>
      </w:tr>
      <w:tr w:rsidR="002B4077" w:rsidRPr="000F65E7" w:rsidTr="002B4077">
        <w:tc>
          <w:tcPr>
            <w:tcW w:w="1308" w:type="dxa"/>
            <w:tcBorders>
              <w:top w:val="single" w:sz="4" w:space="0" w:color="auto"/>
              <w:left w:val="single" w:sz="4" w:space="0" w:color="auto"/>
              <w:bottom w:val="single" w:sz="4" w:space="0" w:color="auto"/>
              <w:right w:val="single" w:sz="4" w:space="0" w:color="auto"/>
            </w:tcBorders>
          </w:tcPr>
          <w:p w:rsidR="002B4077" w:rsidRDefault="002B4077" w:rsidP="002B4077">
            <w:pPr>
              <w:pStyle w:val="TableText"/>
            </w:pPr>
            <w:r w:rsidRPr="002C4FD9">
              <w:t>December 2015</w:t>
            </w:r>
          </w:p>
        </w:tc>
        <w:tc>
          <w:tcPr>
            <w:tcW w:w="2066" w:type="dxa"/>
            <w:tcBorders>
              <w:top w:val="single" w:sz="4" w:space="0" w:color="auto"/>
              <w:left w:val="single" w:sz="4" w:space="0" w:color="auto"/>
              <w:bottom w:val="single" w:sz="4" w:space="0" w:color="auto"/>
            </w:tcBorders>
          </w:tcPr>
          <w:p w:rsidR="002B4077" w:rsidRPr="00872443" w:rsidRDefault="002B4077" w:rsidP="002B4077">
            <w:pPr>
              <w:pStyle w:val="TableText"/>
            </w:pPr>
            <w:r w:rsidRPr="00774799">
              <w:rPr>
                <w:rFonts w:asciiTheme="minorHAnsi" w:hAnsiTheme="minorHAnsi"/>
                <w:bCs/>
              </w:rPr>
              <w:t>Evaluation completed</w:t>
            </w:r>
          </w:p>
        </w:tc>
        <w:tc>
          <w:tcPr>
            <w:tcW w:w="2067" w:type="dxa"/>
            <w:tcBorders>
              <w:top w:val="single" w:sz="4" w:space="0" w:color="auto"/>
              <w:bottom w:val="single" w:sz="4" w:space="0" w:color="auto"/>
              <w:right w:val="single" w:sz="4" w:space="0" w:color="auto"/>
            </w:tcBorders>
          </w:tcPr>
          <w:p w:rsidR="002B4077" w:rsidRPr="00D103BC" w:rsidRDefault="002B4077" w:rsidP="002B4077">
            <w:pPr>
              <w:pStyle w:val="TableText"/>
            </w:pPr>
            <w:r>
              <w:t>Completed</w:t>
            </w:r>
          </w:p>
        </w:tc>
        <w:tc>
          <w:tcPr>
            <w:tcW w:w="2067" w:type="dxa"/>
            <w:tcBorders>
              <w:top w:val="single" w:sz="4" w:space="0" w:color="auto"/>
              <w:left w:val="single" w:sz="4" w:space="0" w:color="auto"/>
              <w:bottom w:val="single" w:sz="4" w:space="0" w:color="auto"/>
              <w:right w:val="single" w:sz="4" w:space="0" w:color="auto"/>
            </w:tcBorders>
          </w:tcPr>
          <w:p w:rsidR="002B4077" w:rsidRDefault="002B4077" w:rsidP="002B4077">
            <w:pPr>
              <w:pStyle w:val="TableText"/>
            </w:pPr>
            <w:r w:rsidRPr="002B4077">
              <w:t>Evaluation with recommendations completed</w:t>
            </w:r>
          </w:p>
        </w:tc>
        <w:tc>
          <w:tcPr>
            <w:tcW w:w="6440" w:type="dxa"/>
            <w:tcBorders>
              <w:top w:val="single" w:sz="4" w:space="0" w:color="auto"/>
              <w:left w:val="single" w:sz="4" w:space="0" w:color="auto"/>
              <w:bottom w:val="single" w:sz="4" w:space="0" w:color="auto"/>
              <w:right w:val="single" w:sz="4" w:space="0" w:color="auto"/>
            </w:tcBorders>
          </w:tcPr>
          <w:p w:rsidR="002B4077" w:rsidRDefault="002B4077" w:rsidP="002B4077">
            <w:pPr>
              <w:pStyle w:val="TableText"/>
              <w:numPr>
                <w:ilvl w:val="0"/>
                <w:numId w:val="38"/>
              </w:numPr>
            </w:pPr>
            <w:r>
              <w:t xml:space="preserve">38% of the Transition to Uni cohort are now enrolled at various Universities across Australia </w:t>
            </w:r>
          </w:p>
          <w:p w:rsidR="002B4077" w:rsidRDefault="002B4077" w:rsidP="002B4077">
            <w:pPr>
              <w:pStyle w:val="TableText"/>
              <w:numPr>
                <w:ilvl w:val="0"/>
                <w:numId w:val="38"/>
              </w:numPr>
            </w:pPr>
            <w:r>
              <w:t xml:space="preserve">A further 40% of the cohort have chosen to take a gap year, primarily to undertake work to ensure they have sufficient funds to attend Uni and/or qualify for Independent Youth Allowance through Centrelink. </w:t>
            </w:r>
          </w:p>
          <w:p w:rsidR="002B4077" w:rsidRDefault="002B4077" w:rsidP="002B4077">
            <w:pPr>
              <w:pStyle w:val="TableText"/>
              <w:numPr>
                <w:ilvl w:val="0"/>
                <w:numId w:val="38"/>
              </w:numPr>
            </w:pPr>
            <w:r>
              <w:t xml:space="preserve">An additional 20% are either enrolled at TAFE or have stable long term employment. </w:t>
            </w:r>
          </w:p>
          <w:p w:rsidR="002B4077" w:rsidRPr="002B4077" w:rsidRDefault="002B4077" w:rsidP="002B4077">
            <w:pPr>
              <w:pStyle w:val="TableText"/>
              <w:numPr>
                <w:ilvl w:val="0"/>
                <w:numId w:val="38"/>
              </w:numPr>
            </w:pPr>
            <w:r>
              <w:t>A small percentage of the cohort (2%) have not been in contact since the conclusion of Term 4 2015.</w:t>
            </w:r>
          </w:p>
        </w:tc>
      </w:tr>
    </w:tbl>
    <w:p w:rsidR="002B4077" w:rsidRPr="001363DC" w:rsidRDefault="002B4077" w:rsidP="002B4077">
      <w:pPr>
        <w:sectPr w:rsidR="002B4077" w:rsidRPr="001363DC" w:rsidSect="00605D61">
          <w:footerReference w:type="default" r:id="rId10"/>
          <w:pgSz w:w="16838" w:h="11906" w:orient="landscape"/>
          <w:pgMar w:top="1440" w:right="1440" w:bottom="1440" w:left="1440" w:header="708" w:footer="708" w:gutter="0"/>
          <w:cols w:space="708"/>
          <w:docGrid w:linePitch="360"/>
        </w:sectPr>
      </w:pPr>
    </w:p>
    <w:p w:rsidR="003334B1" w:rsidRDefault="003334B1" w:rsidP="00151F16">
      <w:pPr>
        <w:pStyle w:val="Heading2"/>
      </w:pPr>
      <w:bookmarkStart w:id="57" w:name="_Toc504124175"/>
      <w:bookmarkStart w:id="58" w:name="_Toc505853071"/>
      <w:r>
        <w:t>Highlights and Issues</w:t>
      </w:r>
      <w:bookmarkEnd w:id="52"/>
      <w:bookmarkEnd w:id="53"/>
      <w:bookmarkEnd w:id="54"/>
      <w:bookmarkEnd w:id="57"/>
      <w:bookmarkEnd w:id="58"/>
    </w:p>
    <w:p w:rsidR="002B4077" w:rsidRDefault="002B4077" w:rsidP="002B4077">
      <w:pPr>
        <w:pStyle w:val="Bullets"/>
      </w:pPr>
      <w:r>
        <w:t xml:space="preserve">Launch of the Getting Started project in Dubbo College Senior Campus has resulted in 38% of students enrolling into university, with five of the students successfully receiving an E12 Entry offer to the University of Sydney. Due to their participation in the program, one of the students has registered to become a volunteer with the Compass program to support students in disadvantaged schools.  The success of the program is further illustrated in the exponential interest it has generated among the student body. In 2016, 71 students applied to participate in Transition to University Program after observing the positive impact it had on their peers. Whilst the ideal number of students on the program is 40, the current project administers are trying to accommodate 65 students who they have identified who they think will benefit (and ultimately take up their university offers) as a result of the program. </w:t>
      </w:r>
    </w:p>
    <w:p w:rsidR="002B4077" w:rsidRDefault="002B4077" w:rsidP="002B4077">
      <w:pPr>
        <w:pStyle w:val="Bullets"/>
      </w:pPr>
      <w:r>
        <w:t xml:space="preserve"> Of the 44 schools that received the Thinking Ahead and Promote Yourself workshops, 37 submitted application to the E12 Early Entry Scheme pathway. Schools submitted an average of 10 applications each, and of the 191 conditional offers that were considered, 136 students received an unconditional offer at the University of Sydney with 91 students accepting their offer.</w:t>
      </w:r>
    </w:p>
    <w:p w:rsidR="002B4077" w:rsidRDefault="002B4077" w:rsidP="002B4077">
      <w:pPr>
        <w:pStyle w:val="Bullets"/>
      </w:pPr>
      <w:r>
        <w:t>Initially there were difficulties in gaining significant take-up and establishing readership of the ASTAR.TV site and Yourtutor service and digital marketing campaigns costs are prohibitive. These two digital platform required time to establish a presence with students which was supported throughout the Compass outreach activities and minimal digital marketing was undertaken. The expansion of both the readership and adoption of Yourtutor in the last 12 months has seen consistent and significant growth, with the public site reaching its targeted demographic.</w:t>
      </w:r>
    </w:p>
    <w:p w:rsidR="003334B1" w:rsidRPr="00151F16" w:rsidRDefault="002B4077" w:rsidP="002B4077">
      <w:pPr>
        <w:rPr>
          <w:i/>
        </w:rPr>
      </w:pPr>
      <w:r>
        <w:t xml:space="preserve">The project is clearly demonstrating measurable outcomes. Of the six students who submitted applications for the E12 Early Entry Scheme at the University of Sydney, five were made offers and all offers were accepted. </w:t>
      </w:r>
    </w:p>
    <w:p w:rsidR="00151F16" w:rsidRPr="00933D2A" w:rsidRDefault="003334B1" w:rsidP="003334B1">
      <w:r w:rsidRPr="00151F16">
        <w:rPr>
          <w:i/>
        </w:rPr>
        <w:t xml:space="preserve">Did you undertake an evaluation of your project?     </w:t>
      </w:r>
    </w:p>
    <w:p w:rsidR="003334B1" w:rsidRDefault="002B4077" w:rsidP="003334B1">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947420</wp:posOffset>
                </wp:positionH>
                <wp:positionV relativeFrom="paragraph">
                  <wp:posOffset>12065</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0FD14" id="Rectangle 4" o:spid="_x0000_s1026" alt="Title: Square checkbox - Description: Square checkbox." style="position:absolute;margin-left:74.6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" filled="f" strokecolor="#272727 [2749]" strokeweight="1pt"/>
            </w:pict>
          </mc:Fallback>
        </mc:AlternateContent>
      </w:r>
      <w:r w:rsidR="008B62CF">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328517</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1BFD7" id="Rectangle 3" o:spid="_x0000_s1026" alt="Title: Square checkbox - Description: Square checkbox - marked with an 'X'." style="position:absolute;margin-left:25.8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" filled="f" strokecolor="#272727 [2749]" strokeweight="1pt"/>
            </w:pict>
          </mc:Fallback>
        </mc:AlternateContent>
      </w:r>
      <w:r w:rsidR="00151F16">
        <w:t>Yes</w:t>
      </w:r>
      <w:r>
        <w:t xml:space="preserve">     X </w:t>
      </w:r>
      <w:r w:rsidR="003334B1">
        <w:t xml:space="preserve">     </w:t>
      </w:r>
      <w:r w:rsidR="00BC59F2">
        <w:t xml:space="preserve">No    </w:t>
      </w:r>
    </w:p>
    <w:p w:rsidR="00D5417E" w:rsidRPr="00D5417E" w:rsidRDefault="00D5417E" w:rsidP="003334B1">
      <w:r w:rsidRPr="00D5417E">
        <w:t>Summaries results are embedded in the tables above. Evaluations have been attached.</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and schools engaged."/>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D5417E" w:rsidP="00933D2A">
            <w:pPr>
              <w:pStyle w:val="TableText"/>
            </w:pPr>
            <w:r w:rsidRPr="00D5417E">
              <w:t>1</w:t>
            </w:r>
            <w:r>
              <w:t>,</w:t>
            </w:r>
            <w:r w:rsidRPr="00D5417E">
              <w:t>113 Year 11 &amp; 12 Students</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bl>
    <w:p w:rsidR="00742832" w:rsidRPr="00784A72" w:rsidRDefault="00742832" w:rsidP="009B6CB6">
      <w:pPr>
        <w:rPr>
          <w:bCs/>
        </w:rPr>
      </w:pPr>
    </w:p>
    <w:p w:rsidR="003334B1" w:rsidRDefault="00742832" w:rsidP="00742832">
      <w:pPr>
        <w:pStyle w:val="Heading1"/>
      </w:pPr>
      <w:bookmarkStart w:id="59" w:name="_Toc500846465"/>
      <w:bookmarkStart w:id="60" w:name="_Toc501630274"/>
      <w:bookmarkStart w:id="61" w:name="_Toc501635982"/>
      <w:bookmarkStart w:id="62" w:name="_Toc504124178"/>
      <w:bookmarkStart w:id="63" w:name="_Toc505853072"/>
      <w:r>
        <w:t xml:space="preserve">2. </w:t>
      </w:r>
      <w:r w:rsidR="003334B1">
        <w:t>OTHER PROJECT MATERIAL (Conditions of Grant, clause 2.2 (b)-(e) of Part A)</w:t>
      </w:r>
      <w:bookmarkEnd w:id="59"/>
      <w:bookmarkEnd w:id="60"/>
      <w:bookmarkEnd w:id="61"/>
      <w:bookmarkEnd w:id="62"/>
      <w:bookmarkEnd w:id="63"/>
    </w:p>
    <w:p w:rsidR="00784A72" w:rsidRPr="00784A72" w:rsidRDefault="00784A72" w:rsidP="00784A72">
      <w:pPr>
        <w:rPr>
          <w:i/>
        </w:rPr>
      </w:pPr>
      <w:r w:rsidRPr="00784A72">
        <w:rPr>
          <w:i/>
        </w:rPr>
        <w:t>[List the titles of any published reports, pamphlets or other documentation produced in the course of the Project and attach them to this Final Report.]</w:t>
      </w:r>
    </w:p>
    <w:p w:rsidR="00933D2A" w:rsidRDefault="00933D2A" w:rsidP="000034E9">
      <w:pPr>
        <w:pStyle w:val="TableTitles"/>
        <w:jc w:val="left"/>
      </w:pPr>
    </w:p>
    <w:p w:rsidR="000034E9" w:rsidRDefault="000034E9" w:rsidP="000034E9">
      <w:pPr>
        <w:pStyle w:val="TableTitles"/>
      </w:pPr>
      <w:bookmarkStart w:id="64" w:name="_Toc501630323"/>
      <w:bookmarkStart w:id="65" w:name="_Toc501636048"/>
      <w:bookmarkStart w:id="66" w:name="_Toc504124234"/>
      <w:bookmarkStart w:id="67" w:name="_Toc505853117"/>
      <w:r>
        <w:t xml:space="preserve">Table </w:t>
      </w:r>
      <w:r w:rsidR="00D5417E">
        <w:t>5</w:t>
      </w:r>
      <w:r>
        <w:t xml:space="preserve">: </w:t>
      </w:r>
      <w:r w:rsidRPr="001E14CC">
        <w:t>Additional materials produced over the course of the project</w:t>
      </w:r>
      <w:bookmarkEnd w:id="64"/>
      <w:bookmarkEnd w:id="65"/>
      <w:bookmarkEnd w:id="66"/>
      <w:bookmarkEnd w:id="67"/>
    </w:p>
    <w:tbl>
      <w:tblPr>
        <w:tblStyle w:val="TableGrid"/>
        <w:tblW w:w="5000" w:type="pct"/>
        <w:tblCellMar>
          <w:top w:w="45" w:type="dxa"/>
          <w:left w:w="85" w:type="dxa"/>
          <w:bottom w:w="11" w:type="dxa"/>
          <w:right w:w="85" w:type="dxa"/>
        </w:tblCellMar>
        <w:tblLook w:val="04A0" w:firstRow="1" w:lastRow="0" w:firstColumn="1" w:lastColumn="0" w:noHBand="0" w:noVBand="1"/>
        <w:tblCaption w:val="Table 5"/>
        <w:tblDescription w:val="Additional materials produced over the course of the project, split into: type; author; date of publication; and publication details. (Table is empty)."/>
      </w:tblPr>
      <w:tblGrid>
        <w:gridCol w:w="1483"/>
        <w:gridCol w:w="1482"/>
        <w:gridCol w:w="1482"/>
        <w:gridCol w:w="4569"/>
      </w:tblGrid>
      <w:tr w:rsidR="000034E9" w:rsidRPr="00AE1978" w:rsidTr="00605D61">
        <w:trPr>
          <w:tblHeader/>
        </w:trPr>
        <w:tc>
          <w:tcPr>
            <w:tcW w:w="822" w:type="pct"/>
            <w:shd w:val="clear" w:color="auto" w:fill="FF5050"/>
          </w:tcPr>
          <w:p w:rsidR="00933D2A" w:rsidRPr="00784A72" w:rsidRDefault="00933D2A" w:rsidP="00784A72">
            <w:pPr>
              <w:pStyle w:val="TableText"/>
              <w:rPr>
                <w:b/>
                <w:color w:val="FFFFFF" w:themeColor="background1"/>
              </w:rPr>
            </w:pPr>
            <w:r w:rsidRPr="00784A72">
              <w:rPr>
                <w:b/>
                <w:color w:val="FFFFFF" w:themeColor="background1"/>
              </w:rPr>
              <w:t>TYPE</w:t>
            </w:r>
          </w:p>
        </w:tc>
        <w:tc>
          <w:tcPr>
            <w:tcW w:w="822" w:type="pct"/>
            <w:shd w:val="clear" w:color="auto" w:fill="FF5050"/>
          </w:tcPr>
          <w:p w:rsidR="00933D2A" w:rsidRPr="00784A72" w:rsidRDefault="00933D2A" w:rsidP="00784A72">
            <w:pPr>
              <w:pStyle w:val="TableText"/>
              <w:rPr>
                <w:b/>
                <w:color w:val="FFFFFF" w:themeColor="background1"/>
              </w:rPr>
            </w:pPr>
            <w:r w:rsidRPr="00784A72">
              <w:rPr>
                <w:b/>
                <w:color w:val="FFFFFF" w:themeColor="background1"/>
              </w:rPr>
              <w:t>AUTHOR</w:t>
            </w:r>
          </w:p>
        </w:tc>
        <w:tc>
          <w:tcPr>
            <w:tcW w:w="822" w:type="pct"/>
            <w:shd w:val="clear" w:color="auto" w:fill="FF5050"/>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2534" w:type="pct"/>
            <w:shd w:val="clear" w:color="auto" w:fill="FF5050"/>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784A72" w:rsidRPr="00AE1978" w:rsidTr="000034E9">
        <w:tc>
          <w:tcPr>
            <w:tcW w:w="822" w:type="pct"/>
          </w:tcPr>
          <w:p w:rsidR="00784A72" w:rsidRPr="00AE1978" w:rsidRDefault="00EB7DA9" w:rsidP="00784A72">
            <w:pPr>
              <w:pStyle w:val="TableText"/>
              <w:rPr>
                <w:rFonts w:asciiTheme="minorHAnsi" w:hAnsiTheme="minorHAnsi"/>
              </w:rPr>
            </w:pPr>
            <w:r>
              <w:rPr>
                <w:rFonts w:asciiTheme="minorHAnsi" w:hAnsiTheme="minorHAnsi"/>
              </w:rPr>
              <w:t>N/A</w:t>
            </w:r>
          </w:p>
        </w:tc>
        <w:tc>
          <w:tcPr>
            <w:tcW w:w="822" w:type="pct"/>
          </w:tcPr>
          <w:p w:rsidR="00784A72" w:rsidRPr="00AE1978" w:rsidRDefault="00784A72" w:rsidP="00784A72">
            <w:pPr>
              <w:pStyle w:val="TableText"/>
              <w:rPr>
                <w:rFonts w:asciiTheme="minorHAnsi" w:hAnsiTheme="minorHAnsi"/>
              </w:rPr>
            </w:pPr>
          </w:p>
        </w:tc>
        <w:tc>
          <w:tcPr>
            <w:tcW w:w="822" w:type="pct"/>
          </w:tcPr>
          <w:p w:rsidR="00784A72" w:rsidRPr="00AE1978" w:rsidRDefault="00784A72" w:rsidP="00784A72">
            <w:pPr>
              <w:pStyle w:val="TableText"/>
              <w:rPr>
                <w:rFonts w:asciiTheme="minorHAnsi" w:hAnsiTheme="minorHAnsi"/>
              </w:rPr>
            </w:pPr>
          </w:p>
        </w:tc>
        <w:tc>
          <w:tcPr>
            <w:tcW w:w="2534" w:type="pct"/>
          </w:tcPr>
          <w:p w:rsidR="00784A72" w:rsidRPr="00274677" w:rsidRDefault="00784A72" w:rsidP="00784A72">
            <w:pPr>
              <w:pStyle w:val="TableText"/>
              <w:rPr>
                <w:color w:val="000000" w:themeColor="text1"/>
                <w:szCs w:val="36"/>
              </w:rPr>
            </w:pPr>
          </w:p>
        </w:tc>
      </w:tr>
      <w:tr w:rsidR="00784A72" w:rsidRPr="00AE1978" w:rsidTr="000034E9">
        <w:tc>
          <w:tcPr>
            <w:tcW w:w="822" w:type="pct"/>
          </w:tcPr>
          <w:p w:rsidR="00784A72" w:rsidRPr="00AE1978" w:rsidRDefault="00784A72" w:rsidP="00784A72">
            <w:pPr>
              <w:pStyle w:val="TableText"/>
              <w:rPr>
                <w:rFonts w:asciiTheme="minorHAnsi" w:hAnsiTheme="minorHAnsi"/>
              </w:rPr>
            </w:pPr>
          </w:p>
        </w:tc>
        <w:tc>
          <w:tcPr>
            <w:tcW w:w="822" w:type="pct"/>
          </w:tcPr>
          <w:p w:rsidR="00784A72" w:rsidRPr="00AE1978" w:rsidRDefault="00784A72" w:rsidP="00784A72">
            <w:pPr>
              <w:pStyle w:val="TableText"/>
              <w:rPr>
                <w:rFonts w:asciiTheme="minorHAnsi" w:hAnsiTheme="minorHAnsi"/>
              </w:rPr>
            </w:pPr>
          </w:p>
        </w:tc>
        <w:tc>
          <w:tcPr>
            <w:tcW w:w="822" w:type="pct"/>
          </w:tcPr>
          <w:p w:rsidR="00784A72" w:rsidRPr="00AE1978" w:rsidRDefault="00784A72" w:rsidP="00784A72">
            <w:pPr>
              <w:pStyle w:val="TableText"/>
              <w:rPr>
                <w:rFonts w:asciiTheme="minorHAnsi" w:hAnsiTheme="minorHAnsi"/>
              </w:rPr>
            </w:pPr>
          </w:p>
        </w:tc>
        <w:tc>
          <w:tcPr>
            <w:tcW w:w="2534" w:type="pct"/>
          </w:tcPr>
          <w:p w:rsidR="00784A72" w:rsidRPr="00AE1978" w:rsidRDefault="00784A72" w:rsidP="00784A72">
            <w:pPr>
              <w:pStyle w:val="TableText"/>
              <w:rPr>
                <w:rFonts w:asciiTheme="minorHAnsi" w:hAnsiTheme="minorHAnsi"/>
              </w:rPr>
            </w:pPr>
          </w:p>
        </w:tc>
      </w:tr>
      <w:tr w:rsidR="00784A72" w:rsidRPr="00AE1978" w:rsidTr="000034E9">
        <w:tc>
          <w:tcPr>
            <w:tcW w:w="822" w:type="pct"/>
          </w:tcPr>
          <w:p w:rsidR="00784A72" w:rsidRPr="00AE1978" w:rsidRDefault="00784A72" w:rsidP="00784A72">
            <w:pPr>
              <w:pStyle w:val="TableText"/>
              <w:rPr>
                <w:rFonts w:asciiTheme="minorHAnsi" w:hAnsiTheme="minorHAnsi"/>
              </w:rPr>
            </w:pPr>
          </w:p>
        </w:tc>
        <w:tc>
          <w:tcPr>
            <w:tcW w:w="822" w:type="pct"/>
          </w:tcPr>
          <w:p w:rsidR="00784A72" w:rsidRPr="00AE1978" w:rsidRDefault="00784A72" w:rsidP="00784A72">
            <w:pPr>
              <w:pStyle w:val="TableText"/>
              <w:rPr>
                <w:rFonts w:asciiTheme="minorHAnsi" w:hAnsiTheme="minorHAnsi"/>
              </w:rPr>
            </w:pPr>
          </w:p>
        </w:tc>
        <w:tc>
          <w:tcPr>
            <w:tcW w:w="822" w:type="pct"/>
          </w:tcPr>
          <w:p w:rsidR="00784A72" w:rsidRPr="00AE1978" w:rsidRDefault="00784A72" w:rsidP="00784A72">
            <w:pPr>
              <w:pStyle w:val="TableText"/>
              <w:rPr>
                <w:rFonts w:asciiTheme="minorHAnsi" w:hAnsiTheme="minorHAnsi"/>
              </w:rPr>
            </w:pPr>
          </w:p>
        </w:tc>
        <w:tc>
          <w:tcPr>
            <w:tcW w:w="2534" w:type="pct"/>
          </w:tcPr>
          <w:p w:rsidR="00784A72" w:rsidRPr="00AE1978" w:rsidRDefault="00784A72" w:rsidP="00784A72">
            <w:pPr>
              <w:pStyle w:val="TableText"/>
              <w:rPr>
                <w:rFonts w:asciiTheme="minorHAnsi" w:hAnsiTheme="minorHAnsi"/>
              </w:rPr>
            </w:pPr>
          </w:p>
        </w:tc>
      </w:tr>
      <w:tr w:rsidR="00784A72" w:rsidRPr="00AE1978" w:rsidTr="000034E9">
        <w:tc>
          <w:tcPr>
            <w:tcW w:w="822" w:type="pct"/>
          </w:tcPr>
          <w:p w:rsidR="00784A72" w:rsidRPr="00AE1978" w:rsidRDefault="00784A72" w:rsidP="00784A72">
            <w:pPr>
              <w:pStyle w:val="TableText"/>
              <w:rPr>
                <w:rFonts w:asciiTheme="minorHAnsi" w:hAnsiTheme="minorHAnsi"/>
              </w:rPr>
            </w:pPr>
          </w:p>
        </w:tc>
        <w:tc>
          <w:tcPr>
            <w:tcW w:w="822" w:type="pct"/>
          </w:tcPr>
          <w:p w:rsidR="00784A72" w:rsidRPr="00AE1978" w:rsidRDefault="00784A72" w:rsidP="00784A72">
            <w:pPr>
              <w:pStyle w:val="TableText"/>
              <w:rPr>
                <w:rFonts w:asciiTheme="minorHAnsi" w:hAnsiTheme="minorHAnsi"/>
              </w:rPr>
            </w:pPr>
          </w:p>
        </w:tc>
        <w:tc>
          <w:tcPr>
            <w:tcW w:w="822" w:type="pct"/>
          </w:tcPr>
          <w:p w:rsidR="00784A72" w:rsidRPr="00AE1978" w:rsidRDefault="00784A72" w:rsidP="00784A72">
            <w:pPr>
              <w:pStyle w:val="TableText"/>
              <w:rPr>
                <w:rFonts w:asciiTheme="minorHAnsi" w:hAnsiTheme="minorHAnsi"/>
              </w:rPr>
            </w:pPr>
          </w:p>
        </w:tc>
        <w:tc>
          <w:tcPr>
            <w:tcW w:w="2534" w:type="pct"/>
          </w:tcPr>
          <w:p w:rsidR="00784A72" w:rsidRPr="00AE1978" w:rsidRDefault="00784A72" w:rsidP="00784A72">
            <w:pPr>
              <w:pStyle w:val="TableText"/>
              <w:rPr>
                <w:rFonts w:asciiTheme="minorHAnsi" w:hAnsiTheme="minorHAnsi"/>
              </w:rPr>
            </w:pP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68" w:name="_Toc500846466"/>
      <w:bookmarkStart w:id="69" w:name="_Toc501630275"/>
      <w:bookmarkStart w:id="70" w:name="_Toc501635983"/>
      <w:bookmarkStart w:id="71" w:name="_Toc504124179"/>
      <w:bookmarkStart w:id="72" w:name="_Toc505853073"/>
      <w:r>
        <w:t xml:space="preserve">3. </w:t>
      </w:r>
      <w:r w:rsidR="003334B1">
        <w:t>ACQUITTAL REPORT (Conditions of Grant, clause 6.4(e), clause 6.7-8 of Part A)</w:t>
      </w:r>
      <w:bookmarkEnd w:id="68"/>
      <w:bookmarkEnd w:id="69"/>
      <w:bookmarkEnd w:id="70"/>
      <w:bookmarkEnd w:id="71"/>
      <w:bookmarkEnd w:id="72"/>
    </w:p>
    <w:p w:rsidR="003334B1" w:rsidRPr="009B6CB6" w:rsidRDefault="005A1ED8" w:rsidP="003334B1">
      <w:pPr>
        <w:rPr>
          <w:i/>
        </w:rPr>
      </w:pP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948690</wp:posOffset>
                </wp:positionH>
                <wp:positionV relativeFrom="paragraph">
                  <wp:posOffset>288290</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A07C7" id="Rectangle 6" o:spid="_x0000_s1026" alt="Title: Square checkbox - Description: Square checkbox." style="position:absolute;margin-left:74.7pt;margin-top:22.7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" filled="f" strokecolor="#272727 [2749]" strokeweight="1pt"/>
            </w:pict>
          </mc:Fallback>
        </mc:AlternateContent>
      </w:r>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329787</wp:posOffset>
                </wp:positionH>
                <wp:positionV relativeFrom="paragraph">
                  <wp:posOffset>294640</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41656" id="Rectangle 5" o:spid="_x0000_s1026" alt="Title: Square checkbox - Description: Square checkbox - marked with an 'X'." style="position:absolute;margin-left:25.95pt;margin-top:23.2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" filled="f" strokecolor="#272727 [2749]" strokeweight="1pt"/>
            </w:pict>
          </mc:Fallback>
        </mc:AlternateContent>
      </w:r>
      <w:r w:rsidR="003334B1" w:rsidRPr="009B6CB6">
        <w:rPr>
          <w:i/>
        </w:rPr>
        <w:t>Have you fully expended the Grant Funds provided under the Conditions of Grant?</w:t>
      </w:r>
    </w:p>
    <w:p w:rsidR="003334B1" w:rsidRDefault="00EB7DA9" w:rsidP="003334B1">
      <w:r>
        <w:t xml:space="preserve">Yes    </w:t>
      </w:r>
      <w:r w:rsidR="005A1ED8">
        <w:t xml:space="preserve"> X</w:t>
      </w:r>
      <w:r>
        <w:t xml:space="preserve">  </w:t>
      </w:r>
      <w:r w:rsidR="005A1ED8">
        <w:t xml:space="preserve">  </w:t>
      </w:r>
      <w:r w:rsidR="009B6CB6">
        <w:t xml:space="preserve">  No    </w:t>
      </w:r>
      <w:r w:rsidR="005A1ED8">
        <w:softHyphen/>
      </w:r>
    </w:p>
    <w:p w:rsidR="003334B1" w:rsidRPr="009B6CB6" w:rsidRDefault="003334B1" w:rsidP="003334B1">
      <w:pPr>
        <w:rPr>
          <w:i/>
        </w:rPr>
      </w:pPr>
      <w:r w:rsidRPr="009B6CB6">
        <w:rPr>
          <w:i/>
        </w:rPr>
        <w:t>*IMPORTANT NOTICE - Unspent 2014 HEPPP Partnership Grant Funds</w:t>
      </w:r>
    </w:p>
    <w:p w:rsidR="003334B1" w:rsidRPr="009B6CB6" w:rsidRDefault="003334B1" w:rsidP="009B6CB6">
      <w:pPr>
        <w:pStyle w:val="Bullets"/>
        <w:rPr>
          <w:i/>
        </w:rPr>
      </w:pPr>
      <w:r w:rsidRPr="009B6CB6">
        <w:rPr>
          <w:i/>
        </w:rPr>
        <w:t>Grant recipie</w:t>
      </w:r>
      <w:r w:rsidR="008356BA">
        <w:rPr>
          <w:i/>
        </w:rPr>
        <w:t>nts must fully expend these 2014</w:t>
      </w:r>
      <w:r w:rsidRPr="009B6CB6">
        <w:rPr>
          <w:i/>
        </w:rPr>
        <w:t xml:space="preserve"> National Priorities Pool funds in the project period for which the grant is made and report on this expenditure to the Commonwealth, including the amount of any unspent funds.</w:t>
      </w:r>
    </w:p>
    <w:p w:rsidR="009B6CB6" w:rsidRPr="009B6CB6" w:rsidRDefault="003334B1" w:rsidP="009B6CB6">
      <w:pPr>
        <w:pStyle w:val="Bullets"/>
        <w:rPr>
          <w:i/>
        </w:rPr>
      </w:pPr>
      <w:r w:rsidRPr="009B6CB6">
        <w:rPr>
          <w:i/>
        </w:rPr>
        <w:t>If a provider fails to spend the full amount granted it in respect of a year, the unspent funds may be recovered by the Commonwealth.</w:t>
      </w:r>
      <w:r w:rsidR="009B6CB6">
        <w:br w:type="page"/>
      </w:r>
    </w:p>
    <w:p w:rsidR="003334B1" w:rsidRDefault="003334B1" w:rsidP="009B6CB6">
      <w:pPr>
        <w:pStyle w:val="Heading1"/>
      </w:pPr>
      <w:bookmarkStart w:id="73" w:name="_Toc500846467"/>
      <w:bookmarkStart w:id="74" w:name="_Toc501630276"/>
      <w:bookmarkStart w:id="75" w:name="_Toc501635984"/>
      <w:bookmarkStart w:id="76" w:name="_Toc504124180"/>
      <w:bookmarkStart w:id="77" w:name="_Toc505853074"/>
      <w:r>
        <w:t>DECLARATION</w:t>
      </w:r>
      <w:bookmarkEnd w:id="73"/>
      <w:bookmarkEnd w:id="74"/>
      <w:bookmarkEnd w:id="75"/>
      <w:bookmarkEnd w:id="76"/>
      <w:bookmarkEnd w:id="77"/>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334B1" w:rsidRDefault="003334B1" w:rsidP="003334B1">
      <w:r>
        <w:t>I declare that:</w:t>
      </w:r>
    </w:p>
    <w:p w:rsidR="003334B1" w:rsidRDefault="003334B1" w:rsidP="009B6CB6">
      <w:pPr>
        <w:pStyle w:val="Bullets"/>
      </w:pPr>
      <w:r>
        <w:t>I am authorised by the university to sign this Declaration on its behalf, and</w:t>
      </w:r>
    </w:p>
    <w:p w:rsidR="003334B1" w:rsidRDefault="003334B1" w:rsidP="003334B1">
      <w:pPr>
        <w:pStyle w:val="Bullets"/>
      </w:pPr>
      <w:r>
        <w:t xml:space="preserve">to the best of my knowledge, the information that I have provided in the </w:t>
      </w:r>
      <w:r w:rsidRPr="00FF539D">
        <w:rPr>
          <w:b/>
        </w:rPr>
        <w:t>Final Report</w:t>
      </w:r>
      <w:r>
        <w:t xml:space="preserve"> and </w:t>
      </w:r>
      <w:r w:rsidRPr="00FF539D">
        <w:rPr>
          <w:b/>
        </w:rPr>
        <w:t xml:space="preserve">Acquittal Report </w:t>
      </w:r>
      <w:r>
        <w:t>for the HEPPP 2014 National Priorities Pool project</w:t>
      </w:r>
      <w:r w:rsidRPr="00FF539D">
        <w:rPr>
          <w:i/>
        </w:rPr>
        <w:t xml:space="preserve"> </w:t>
      </w:r>
      <w:r w:rsidR="00DA3DFE">
        <w:rPr>
          <w:i/>
        </w:rPr>
        <w:t>Compass Connected</w:t>
      </w:r>
      <w:r w:rsidR="00EB7DA9">
        <w:rPr>
          <w:i/>
        </w:rPr>
        <w:t xml:space="preserve"> </w:t>
      </w:r>
      <w:r>
        <w:t>is true, correct and accurate in all particulars.</w:t>
      </w:r>
    </w:p>
    <w:p w:rsidR="003334B1" w:rsidRDefault="003334B1" w:rsidP="003334B1">
      <w:r>
        <w:t>I understand that:</w:t>
      </w:r>
    </w:p>
    <w:p w:rsidR="003334B1" w:rsidRDefault="003334B1" w:rsidP="009B6CB6">
      <w:pPr>
        <w:pStyle w:val="Bullets"/>
      </w:pPr>
      <w:r>
        <w:t xml:space="preserve">The provision of false or misleading information or the making of false or misleading statements to the Commonwealth is a serious offence under the </w:t>
      </w:r>
      <w:r w:rsidRPr="00FF539D">
        <w:rPr>
          <w:i/>
        </w:rPr>
        <w:t>Criminal Code Act 1995 (Cth).</w:t>
      </w:r>
    </w:p>
    <w:p w:rsidR="003334B1" w:rsidRDefault="003334B1" w:rsidP="003334B1">
      <w:pPr>
        <w:pStyle w:val="Bullets"/>
      </w:pPr>
      <w:r>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9B6CB6" w:rsidP="009B6CB6">
      <w:pPr>
        <w:pStyle w:val="Bullets"/>
        <w:numPr>
          <w:ilvl w:val="0"/>
          <w:numId w:val="0"/>
        </w:numPr>
        <w:ind w:left="714" w:hanging="357"/>
      </w:pPr>
    </w:p>
    <w:p w:rsidR="00332454" w:rsidRDefault="009B6CB6" w:rsidP="00EB7DA9">
      <w:pPr>
        <w:rPr>
          <w:b/>
        </w:rPr>
      </w:pPr>
      <w:r w:rsidRPr="009B6CB6">
        <w:rPr>
          <w:b/>
        </w:rPr>
        <w:t>Title</w:t>
      </w:r>
      <w:r w:rsidRPr="009B6CB6">
        <w:rPr>
          <w:b/>
        </w:rPr>
        <w:tab/>
      </w:r>
      <w:r w:rsidR="00EB7DA9">
        <w:tab/>
      </w:r>
      <w:r>
        <w:br/>
      </w:r>
      <w:r w:rsidRPr="009B6CB6">
        <w:rPr>
          <w:b/>
        </w:rPr>
        <w:t>Name</w:t>
      </w:r>
      <w:r>
        <w:tab/>
      </w:r>
      <w:r>
        <w:tab/>
      </w:r>
      <w:r>
        <w:br/>
      </w:r>
      <w:r w:rsidRPr="009B6CB6">
        <w:rPr>
          <w:b/>
        </w:rPr>
        <w:t>Position</w:t>
      </w:r>
      <w:r>
        <w:tab/>
      </w:r>
      <w:r w:rsidR="00DA3DFE">
        <w:t>Chief Executive Officer (Vice-Chancellor)</w:t>
      </w:r>
      <w:r>
        <w:br/>
      </w:r>
      <w:r w:rsidR="008B62CF">
        <w:rPr>
          <w:b/>
        </w:rPr>
        <w:t>Signature</w:t>
      </w:r>
    </w:p>
    <w:sectPr w:rsidR="00332454">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C38" w:rsidRDefault="00BC5C38" w:rsidP="003E54B0">
      <w:pPr>
        <w:spacing w:after="0"/>
      </w:pPr>
      <w:r>
        <w:separator/>
      </w:r>
    </w:p>
  </w:endnote>
  <w:endnote w:type="continuationSeparator" w:id="0">
    <w:p w:rsidR="00BC5C38" w:rsidRDefault="00BC5C38"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5E58CF9-92C6-4B86-88A5-91C4B68F1364}"/>
  </w:font>
  <w:font w:name="Times New Roman">
    <w:panose1 w:val="02020603050405020304"/>
    <w:charset w:val="00"/>
    <w:family w:val="roman"/>
    <w:pitch w:val="variable"/>
    <w:sig w:usb0="E0002AFF" w:usb1="C0007841" w:usb2="00000009" w:usb3="00000000" w:csb0="000001FF" w:csb1="00000000"/>
    <w:embedRegular r:id="rId2" w:fontKey="{96D56A36-98DC-4F7C-BCE9-FEE5109C7281}"/>
    <w:embedBold r:id="rId3" w:fontKey="{C58EA190-D8C4-4C0B-852D-DC2B8A924AE8}"/>
    <w:embedItalic r:id="rId4" w:fontKey="{2CD8BEBA-5046-4C9C-9B3B-8067F0659CDB}"/>
    <w:embedBoldItalic r:id="rId5" w:fontKey="{2B4DDFCA-6263-4410-9F69-0FF5EBE12FBF}"/>
  </w:font>
  <w:font w:name="Courier New">
    <w:panose1 w:val="02070309020205020404"/>
    <w:charset w:val="00"/>
    <w:family w:val="modern"/>
    <w:pitch w:val="fixed"/>
    <w:sig w:usb0="E0002AFF" w:usb1="C0007843" w:usb2="00000009" w:usb3="00000000" w:csb0="000001FF" w:csb1="00000000"/>
    <w:embedRegular r:id="rId6" w:fontKey="{85BEA0E1-11A6-4B06-84B1-3F2D63B1CC01}"/>
  </w:font>
  <w:font w:name="Wingdings">
    <w:panose1 w:val="05000000000000000000"/>
    <w:charset w:val="02"/>
    <w:family w:val="auto"/>
    <w:pitch w:val="variable"/>
    <w:sig w:usb0="00000000" w:usb1="10000000" w:usb2="00000000" w:usb3="00000000" w:csb0="80000000" w:csb1="00000000"/>
    <w:embedRegular r:id="rId7" w:fontKey="{7BCB0FEF-D0ED-4FB1-B4F7-6E8A0BBBA4B5}"/>
  </w:font>
  <w:font w:name="Calibri">
    <w:panose1 w:val="020F0502020204030204"/>
    <w:charset w:val="00"/>
    <w:family w:val="swiss"/>
    <w:pitch w:val="variable"/>
    <w:sig w:usb0="E00002FF" w:usb1="4000ACFF" w:usb2="00000001" w:usb3="00000000" w:csb0="0000019F" w:csb1="00000000"/>
    <w:embedRegular r:id="rId8" w:fontKey="{762C1C17-BE72-4EB2-88F8-EFF3722BCA4A}"/>
    <w:embedBold r:id="rId9" w:fontKey="{D3D05DDD-AE74-40F9-9536-88607AEB6A03}"/>
    <w:embedItalic r:id="rId10" w:fontKey="{B39B5AC5-3028-4EB4-8E28-1BD2C50C907A}"/>
  </w:font>
  <w:font w:name="Calibri Light">
    <w:panose1 w:val="020F0302020204030204"/>
    <w:charset w:val="00"/>
    <w:family w:val="swiss"/>
    <w:pitch w:val="variable"/>
    <w:sig w:usb0="A00002EF" w:usb1="4000207B" w:usb2="00000000" w:usb3="00000000" w:csb0="0000019F" w:csb1="00000000"/>
    <w:embedRegular r:id="rId11" w:fontKey="{0BD8AF7C-8098-4C3E-A4B6-E3ABA18379F9}"/>
    <w:embedBold r:id="rId12" w:fontKey="{1F8E3A94-F024-4E44-80DC-287829772FE7}"/>
  </w:font>
  <w:font w:name="Segoe UI">
    <w:panose1 w:val="020B0502040204020203"/>
    <w:charset w:val="00"/>
    <w:family w:val="swiss"/>
    <w:pitch w:val="variable"/>
    <w:sig w:usb0="E10022FF" w:usb1="C000E47F" w:usb2="00000029" w:usb3="00000000" w:csb0="000001DF" w:csb1="00000000"/>
    <w:embedRegular r:id="rId13" w:fontKey="{35913513-811E-411D-B3EB-AD89D3E8A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7D2" w:rsidRDefault="00605D61" w:rsidP="0043181D">
    <w:pPr>
      <w:pStyle w:val="Footers"/>
    </w:pPr>
    <w:r>
      <w:t>Mary Teague</w:t>
    </w:r>
    <w:r w:rsidR="008B62CF">
      <w:tab/>
    </w:r>
    <w:r w:rsidR="008B62CF">
      <w:tab/>
    </w:r>
    <w:r w:rsidR="008B62CF">
      <w:tab/>
    </w:r>
    <w:r w:rsidR="008B62CF">
      <w:tab/>
    </w:r>
    <w:r w:rsidR="008B62CF">
      <w:tab/>
    </w:r>
    <w:r w:rsidR="008B62CF">
      <w:tab/>
    </w:r>
    <w:r w:rsidR="008B62CF">
      <w:tab/>
    </w:r>
    <w:r w:rsidR="00F81EA4">
      <w:tab/>
    </w:r>
    <w:r w:rsidR="008B62CF">
      <w:tab/>
    </w:r>
    <w:r w:rsidR="008B62CF">
      <w:tab/>
    </w:r>
    <w:r w:rsidR="008B62CF">
      <w:tab/>
      <w:t xml:space="preserve">     </w:t>
    </w:r>
    <w:r w:rsidR="003E54B0">
      <w:t xml:space="preserve"> </w:t>
    </w:r>
    <w:r w:rsidR="003E54B0">
      <w:fldChar w:fldCharType="begin"/>
    </w:r>
    <w:r w:rsidR="003E54B0">
      <w:instrText xml:space="preserve"> PAGE   \* MERGEFORMAT </w:instrText>
    </w:r>
    <w:r w:rsidR="003E54B0">
      <w:fldChar w:fldCharType="separate"/>
    </w:r>
    <w:r w:rsidR="00C45B34">
      <w:rPr>
        <w:noProof/>
      </w:rPr>
      <w:t>4</w:t>
    </w:r>
    <w:r w:rsidR="003E54B0">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61" w:rsidRDefault="00605D61" w:rsidP="0043181D">
    <w:pPr>
      <w:pStyle w:val="Footers"/>
    </w:pPr>
    <w:r>
      <w:t>Mary Teague</w:t>
    </w:r>
    <w:r>
      <w:tab/>
    </w:r>
    <w:r>
      <w:tab/>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C45B34">
      <w:rPr>
        <w:noProof/>
      </w:rPr>
      <w:t>12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61" w:rsidRDefault="00605D61" w:rsidP="0043181D">
    <w:pPr>
      <w:pStyle w:val="Footers"/>
    </w:pPr>
    <w:r>
      <w:t>Mary Teague</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C45B34">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C38" w:rsidRDefault="00BC5C38" w:rsidP="003E54B0">
      <w:pPr>
        <w:spacing w:after="0"/>
      </w:pPr>
      <w:r>
        <w:separator/>
      </w:r>
    </w:p>
  </w:footnote>
  <w:footnote w:type="continuationSeparator" w:id="0">
    <w:p w:rsidR="00BC5C38" w:rsidRDefault="00BC5C38"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B27"/>
    <w:multiLevelType w:val="hybridMultilevel"/>
    <w:tmpl w:val="2E3ABE6E"/>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D66B8"/>
    <w:multiLevelType w:val="hybridMultilevel"/>
    <w:tmpl w:val="F6826EA2"/>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42525"/>
    <w:multiLevelType w:val="hybridMultilevel"/>
    <w:tmpl w:val="51CEC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96EBE"/>
    <w:multiLevelType w:val="hybridMultilevel"/>
    <w:tmpl w:val="7C7AC5C2"/>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322DBD"/>
    <w:multiLevelType w:val="hybridMultilevel"/>
    <w:tmpl w:val="C694D5A6"/>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1D4D30"/>
    <w:multiLevelType w:val="hybridMultilevel"/>
    <w:tmpl w:val="BE16C5F0"/>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A32DC"/>
    <w:multiLevelType w:val="hybridMultilevel"/>
    <w:tmpl w:val="A0B6D93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0EA2527"/>
    <w:multiLevelType w:val="hybridMultilevel"/>
    <w:tmpl w:val="F1AE46A6"/>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9F08C0"/>
    <w:multiLevelType w:val="hybridMultilevel"/>
    <w:tmpl w:val="CB1C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223D4F"/>
    <w:multiLevelType w:val="hybridMultilevel"/>
    <w:tmpl w:val="6CDE2018"/>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B40C9A"/>
    <w:multiLevelType w:val="hybridMultilevel"/>
    <w:tmpl w:val="415A8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430AED"/>
    <w:multiLevelType w:val="hybridMultilevel"/>
    <w:tmpl w:val="DC8A4882"/>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62117A"/>
    <w:multiLevelType w:val="hybridMultilevel"/>
    <w:tmpl w:val="3C3AE006"/>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707745"/>
    <w:multiLevelType w:val="hybridMultilevel"/>
    <w:tmpl w:val="C9147A7E"/>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9B034C"/>
    <w:multiLevelType w:val="hybridMultilevel"/>
    <w:tmpl w:val="C9DECF4A"/>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6658D7"/>
    <w:multiLevelType w:val="hybridMultilevel"/>
    <w:tmpl w:val="155497E6"/>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234020"/>
    <w:multiLevelType w:val="hybridMultilevel"/>
    <w:tmpl w:val="4448DE42"/>
    <w:lvl w:ilvl="0" w:tplc="EBD8504E">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1F7457"/>
    <w:multiLevelType w:val="hybridMultilevel"/>
    <w:tmpl w:val="D818C068"/>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C37353"/>
    <w:multiLevelType w:val="hybridMultilevel"/>
    <w:tmpl w:val="B37069F6"/>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33712860"/>
    <w:multiLevelType w:val="hybridMultilevel"/>
    <w:tmpl w:val="496AFD54"/>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793750"/>
    <w:multiLevelType w:val="hybridMultilevel"/>
    <w:tmpl w:val="66D8E3D8"/>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9600DB"/>
    <w:multiLevelType w:val="hybridMultilevel"/>
    <w:tmpl w:val="E6BA14AA"/>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805982"/>
    <w:multiLevelType w:val="hybridMultilevel"/>
    <w:tmpl w:val="4B3C9268"/>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58471C"/>
    <w:multiLevelType w:val="hybridMultilevel"/>
    <w:tmpl w:val="7B722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1C6B35"/>
    <w:multiLevelType w:val="hybridMultilevel"/>
    <w:tmpl w:val="557A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E7DB3"/>
    <w:multiLevelType w:val="hybridMultilevel"/>
    <w:tmpl w:val="31A6F422"/>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C16F26"/>
    <w:multiLevelType w:val="hybridMultilevel"/>
    <w:tmpl w:val="C3C85486"/>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B20D9E"/>
    <w:multiLevelType w:val="hybridMultilevel"/>
    <w:tmpl w:val="16483524"/>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FD2B36"/>
    <w:multiLevelType w:val="hybridMultilevel"/>
    <w:tmpl w:val="D924E662"/>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02061C"/>
    <w:multiLevelType w:val="hybridMultilevel"/>
    <w:tmpl w:val="454A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600CD0"/>
    <w:multiLevelType w:val="hybridMultilevel"/>
    <w:tmpl w:val="7236DF96"/>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167D02"/>
    <w:multiLevelType w:val="hybridMultilevel"/>
    <w:tmpl w:val="1B12E0D6"/>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1959A8"/>
    <w:multiLevelType w:val="hybridMultilevel"/>
    <w:tmpl w:val="B6AEA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252222"/>
    <w:multiLevelType w:val="hybridMultilevel"/>
    <w:tmpl w:val="39D4E3BA"/>
    <w:lvl w:ilvl="0" w:tplc="1C8A1E1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
  </w:num>
  <w:num w:numId="4">
    <w:abstractNumId w:val="24"/>
  </w:num>
  <w:num w:numId="5">
    <w:abstractNumId w:val="11"/>
  </w:num>
  <w:num w:numId="6">
    <w:abstractNumId w:val="33"/>
  </w:num>
  <w:num w:numId="7">
    <w:abstractNumId w:val="7"/>
  </w:num>
  <w:num w:numId="8">
    <w:abstractNumId w:val="9"/>
  </w:num>
  <w:num w:numId="9">
    <w:abstractNumId w:val="36"/>
  </w:num>
  <w:num w:numId="10">
    <w:abstractNumId w:val="27"/>
  </w:num>
  <w:num w:numId="11">
    <w:abstractNumId w:val="28"/>
  </w:num>
  <w:num w:numId="12">
    <w:abstractNumId w:val="3"/>
  </w:num>
  <w:num w:numId="13">
    <w:abstractNumId w:val="35"/>
  </w:num>
  <w:num w:numId="14">
    <w:abstractNumId w:val="2"/>
  </w:num>
  <w:num w:numId="15">
    <w:abstractNumId w:val="37"/>
  </w:num>
  <w:num w:numId="16">
    <w:abstractNumId w:val="8"/>
  </w:num>
  <w:num w:numId="17">
    <w:abstractNumId w:val="30"/>
  </w:num>
  <w:num w:numId="18">
    <w:abstractNumId w:val="10"/>
  </w:num>
  <w:num w:numId="19">
    <w:abstractNumId w:val="25"/>
  </w:num>
  <w:num w:numId="20">
    <w:abstractNumId w:val="5"/>
  </w:num>
  <w:num w:numId="21">
    <w:abstractNumId w:val="31"/>
  </w:num>
  <w:num w:numId="22">
    <w:abstractNumId w:val="6"/>
  </w:num>
  <w:num w:numId="23">
    <w:abstractNumId w:val="0"/>
  </w:num>
  <w:num w:numId="24">
    <w:abstractNumId w:val="4"/>
  </w:num>
  <w:num w:numId="25">
    <w:abstractNumId w:val="12"/>
  </w:num>
  <w:num w:numId="26">
    <w:abstractNumId w:val="16"/>
  </w:num>
  <w:num w:numId="27">
    <w:abstractNumId w:val="34"/>
  </w:num>
  <w:num w:numId="28">
    <w:abstractNumId w:val="18"/>
  </w:num>
  <w:num w:numId="29">
    <w:abstractNumId w:val="14"/>
  </w:num>
  <w:num w:numId="30">
    <w:abstractNumId w:val="23"/>
  </w:num>
  <w:num w:numId="31">
    <w:abstractNumId w:val="26"/>
  </w:num>
  <w:num w:numId="32">
    <w:abstractNumId w:val="13"/>
  </w:num>
  <w:num w:numId="33">
    <w:abstractNumId w:val="19"/>
  </w:num>
  <w:num w:numId="34">
    <w:abstractNumId w:val="29"/>
  </w:num>
  <w:num w:numId="35">
    <w:abstractNumId w:val="20"/>
  </w:num>
  <w:num w:numId="36">
    <w:abstractNumId w:val="22"/>
  </w:num>
  <w:num w:numId="37">
    <w:abstractNumId w:val="1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71C14"/>
    <w:rsid w:val="000C0AFA"/>
    <w:rsid w:val="000E1A41"/>
    <w:rsid w:val="000F65E7"/>
    <w:rsid w:val="00107D8C"/>
    <w:rsid w:val="001363DC"/>
    <w:rsid w:val="00151F16"/>
    <w:rsid w:val="001A4C8D"/>
    <w:rsid w:val="001D3342"/>
    <w:rsid w:val="001D3965"/>
    <w:rsid w:val="002012E7"/>
    <w:rsid w:val="0029544F"/>
    <w:rsid w:val="002B4077"/>
    <w:rsid w:val="002C6230"/>
    <w:rsid w:val="00301D80"/>
    <w:rsid w:val="00320CEE"/>
    <w:rsid w:val="00332454"/>
    <w:rsid w:val="003334B1"/>
    <w:rsid w:val="00360C41"/>
    <w:rsid w:val="0036665F"/>
    <w:rsid w:val="003967F9"/>
    <w:rsid w:val="003E54B0"/>
    <w:rsid w:val="0043181D"/>
    <w:rsid w:val="00454103"/>
    <w:rsid w:val="0046169E"/>
    <w:rsid w:val="004C1842"/>
    <w:rsid w:val="004C2EC8"/>
    <w:rsid w:val="005967FD"/>
    <w:rsid w:val="005A1ED8"/>
    <w:rsid w:val="005B3CDA"/>
    <w:rsid w:val="00602CC6"/>
    <w:rsid w:val="00605D61"/>
    <w:rsid w:val="00617359"/>
    <w:rsid w:val="006227D1"/>
    <w:rsid w:val="006C40D9"/>
    <w:rsid w:val="00742832"/>
    <w:rsid w:val="00784A72"/>
    <w:rsid w:val="007B0A77"/>
    <w:rsid w:val="007B51B0"/>
    <w:rsid w:val="008356BA"/>
    <w:rsid w:val="0084229D"/>
    <w:rsid w:val="00857080"/>
    <w:rsid w:val="00870534"/>
    <w:rsid w:val="008B62CF"/>
    <w:rsid w:val="008D2B64"/>
    <w:rsid w:val="008F7EE6"/>
    <w:rsid w:val="00933D2A"/>
    <w:rsid w:val="009A24A7"/>
    <w:rsid w:val="009B53F0"/>
    <w:rsid w:val="009B6CB6"/>
    <w:rsid w:val="00A325A6"/>
    <w:rsid w:val="00A652DA"/>
    <w:rsid w:val="00A92FB5"/>
    <w:rsid w:val="00AC5EB3"/>
    <w:rsid w:val="00B07D72"/>
    <w:rsid w:val="00B4372B"/>
    <w:rsid w:val="00B51EED"/>
    <w:rsid w:val="00B83F21"/>
    <w:rsid w:val="00B8772F"/>
    <w:rsid w:val="00BA278B"/>
    <w:rsid w:val="00BC59F2"/>
    <w:rsid w:val="00BC5C38"/>
    <w:rsid w:val="00C0233A"/>
    <w:rsid w:val="00C45B34"/>
    <w:rsid w:val="00CF7015"/>
    <w:rsid w:val="00D5417E"/>
    <w:rsid w:val="00D8231F"/>
    <w:rsid w:val="00D92943"/>
    <w:rsid w:val="00D95440"/>
    <w:rsid w:val="00DA3DFE"/>
    <w:rsid w:val="00E75003"/>
    <w:rsid w:val="00EB7DA9"/>
    <w:rsid w:val="00EE5668"/>
    <w:rsid w:val="00F767D2"/>
    <w:rsid w:val="00F81EA4"/>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84C4B-F8D7-4834-9CB7-CEB214E9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16</Pages>
  <Words>3201</Words>
  <Characters>19431</Characters>
  <Application>Microsoft Office Word</Application>
  <DocSecurity>0</DocSecurity>
  <Lines>626</Lines>
  <Paragraphs>310</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8</cp:revision>
  <dcterms:created xsi:type="dcterms:W3CDTF">2018-02-08T02:53:00Z</dcterms:created>
  <dcterms:modified xsi:type="dcterms:W3CDTF">2018-02-08T03:41:00Z</dcterms:modified>
</cp:coreProperties>
</file>