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4B0" w:rsidRDefault="003E54B0">
      <w:pPr>
        <w:spacing w:after="0"/>
      </w:pPr>
    </w:p>
    <w:p w:rsidR="0043181D" w:rsidRDefault="0043181D">
      <w:pPr>
        <w:spacing w:after="0"/>
      </w:pPr>
    </w:p>
    <w:p w:rsidR="0043181D" w:rsidRDefault="0043181D">
      <w:pPr>
        <w:spacing w:after="0"/>
      </w:pPr>
    </w:p>
    <w:p w:rsidR="0043181D" w:rsidRDefault="0043181D">
      <w:pPr>
        <w:spacing w:after="0"/>
      </w:pPr>
    </w:p>
    <w:p w:rsidR="0043181D" w:rsidRDefault="0043181D">
      <w:pPr>
        <w:spacing w:after="0"/>
        <w:rPr>
          <w:rFonts w:eastAsia="Times New Roman"/>
          <w:b/>
          <w:bCs/>
          <w:kern w:val="28"/>
          <w:sz w:val="44"/>
          <w:szCs w:val="32"/>
        </w:rPr>
      </w:pPr>
    </w:p>
    <w:p w:rsidR="003E54B0" w:rsidRDefault="003E54B0" w:rsidP="00454103"/>
    <w:p w:rsidR="00FE7CD4" w:rsidRDefault="00FE7CD4" w:rsidP="00454103"/>
    <w:p w:rsidR="00FE7CD4" w:rsidRDefault="00FE7CD4" w:rsidP="00454103"/>
    <w:p w:rsidR="003E54B0" w:rsidRDefault="003E54B0" w:rsidP="00A92FB5">
      <w:pPr>
        <w:pStyle w:val="Title"/>
      </w:pPr>
    </w:p>
    <w:p w:rsidR="003E54B0" w:rsidRDefault="003E54B0" w:rsidP="003E54B0">
      <w:pPr>
        <w:pStyle w:val="Title"/>
        <w:jc w:val="left"/>
      </w:pPr>
    </w:p>
    <w:p w:rsidR="003E54B0" w:rsidRPr="003E54B0" w:rsidRDefault="003E54B0" w:rsidP="003E54B0"/>
    <w:p w:rsidR="008A1DC0" w:rsidRDefault="008A1DC0" w:rsidP="00A92FB5">
      <w:pPr>
        <w:jc w:val="center"/>
      </w:pPr>
      <w:r w:rsidRPr="008A1DC0">
        <w:rPr>
          <w:rFonts w:eastAsia="Times New Roman"/>
          <w:b/>
          <w:bCs/>
          <w:kern w:val="28"/>
          <w:sz w:val="44"/>
          <w:szCs w:val="32"/>
        </w:rPr>
        <w:t xml:space="preserve">Building Aspiration in the Creative </w:t>
      </w:r>
      <w:r>
        <w:rPr>
          <w:rFonts w:eastAsia="Times New Roman"/>
          <w:b/>
          <w:bCs/>
          <w:kern w:val="28"/>
          <w:sz w:val="44"/>
          <w:szCs w:val="32"/>
        </w:rPr>
        <w:br/>
      </w:r>
      <w:r w:rsidRPr="008A1DC0">
        <w:rPr>
          <w:rFonts w:eastAsia="Times New Roman"/>
          <w:b/>
          <w:bCs/>
          <w:kern w:val="28"/>
          <w:sz w:val="44"/>
          <w:szCs w:val="32"/>
        </w:rPr>
        <w:t>and Performing Arts</w:t>
      </w:r>
      <w:r w:rsidR="009A24A7">
        <w:br/>
      </w:r>
    </w:p>
    <w:p w:rsidR="00A92FB5" w:rsidRDefault="008A1DC0" w:rsidP="00A92FB5">
      <w:pPr>
        <w:jc w:val="center"/>
      </w:pPr>
      <w:r>
        <w:t>March 2015 to December 2015</w:t>
      </w:r>
    </w:p>
    <w:p w:rsidR="00A92FB5" w:rsidRDefault="00A92FB5" w:rsidP="00FE7CD4"/>
    <w:p w:rsidR="00A92FB5" w:rsidRDefault="008A1DC0" w:rsidP="00A92FB5">
      <w:pPr>
        <w:jc w:val="center"/>
      </w:pPr>
      <w:r>
        <w:t>Helen English, The University of Newcastle</w:t>
      </w:r>
    </w:p>
    <w:p w:rsidR="00A92FB5" w:rsidRDefault="00A92FB5" w:rsidP="00A92FB5">
      <w:pPr>
        <w:jc w:val="center"/>
      </w:pPr>
    </w:p>
    <w:p w:rsidR="003E54B0" w:rsidRDefault="003E54B0" w:rsidP="00A92FB5">
      <w:pPr>
        <w:rPr>
          <w:sz w:val="16"/>
          <w:szCs w:val="16"/>
        </w:rPr>
      </w:pPr>
    </w:p>
    <w:p w:rsidR="00FE7CD4" w:rsidRDefault="00FE7CD4" w:rsidP="00A92FB5">
      <w:pPr>
        <w:rPr>
          <w:sz w:val="16"/>
          <w:szCs w:val="16"/>
        </w:rPr>
      </w:pPr>
      <w:r>
        <w:rPr>
          <w:sz w:val="16"/>
          <w:szCs w:val="16"/>
        </w:rPr>
        <w:br/>
      </w:r>
    </w:p>
    <w:p w:rsidR="003E54B0" w:rsidRDefault="003E54B0" w:rsidP="00A92FB5">
      <w:pPr>
        <w:rPr>
          <w:sz w:val="16"/>
          <w:szCs w:val="16"/>
        </w:rPr>
      </w:pPr>
    </w:p>
    <w:p w:rsidR="003E54B0" w:rsidRDefault="003E54B0" w:rsidP="00A92FB5">
      <w:pPr>
        <w:rPr>
          <w:sz w:val="16"/>
          <w:szCs w:val="16"/>
        </w:rPr>
      </w:pPr>
    </w:p>
    <w:p w:rsidR="003E54B0" w:rsidRDefault="003E54B0" w:rsidP="00A92FB5">
      <w:pPr>
        <w:rPr>
          <w:sz w:val="16"/>
          <w:szCs w:val="16"/>
        </w:rPr>
      </w:pPr>
    </w:p>
    <w:p w:rsidR="003E54B0" w:rsidRDefault="003E54B0" w:rsidP="00A92FB5">
      <w:pPr>
        <w:rPr>
          <w:sz w:val="16"/>
          <w:szCs w:val="16"/>
        </w:rPr>
      </w:pPr>
    </w:p>
    <w:p w:rsidR="0043181D" w:rsidRDefault="008A1DC0" w:rsidP="00A92FB5">
      <w:pPr>
        <w:rPr>
          <w:sz w:val="16"/>
          <w:szCs w:val="16"/>
        </w:rPr>
      </w:pPr>
      <w:r>
        <w:rPr>
          <w:sz w:val="16"/>
          <w:szCs w:val="16"/>
        </w:rPr>
        <w:br/>
      </w:r>
    </w:p>
    <w:p w:rsidR="003E54B0" w:rsidRDefault="003E54B0" w:rsidP="00A92FB5">
      <w:pPr>
        <w:rPr>
          <w:sz w:val="16"/>
          <w:szCs w:val="16"/>
        </w:rPr>
      </w:pPr>
    </w:p>
    <w:p w:rsidR="00A92FB5" w:rsidRPr="00A92FB5" w:rsidRDefault="00A92FB5" w:rsidP="00A92FB5">
      <w:pPr>
        <w:rPr>
          <w:sz w:val="16"/>
          <w:szCs w:val="16"/>
        </w:rPr>
      </w:pPr>
      <w:r w:rsidRPr="00A92FB5">
        <w:rPr>
          <w:sz w:val="16"/>
          <w:szCs w:val="16"/>
        </w:rPr>
        <w:t>The project that resulted in the production of this report was funded under a National Priorities Pool (Higher Education Participation and Partnerships Program) grant from the Commonwealth. The recipient of the grant has granted the Commonwealth the right to sub-licence the material in this report. Copyright in the report remains with the original copyright owners.</w:t>
      </w:r>
    </w:p>
    <w:p w:rsidR="00A92FB5" w:rsidRPr="00A92FB5" w:rsidRDefault="00A92FB5" w:rsidP="00A92FB5">
      <w:pPr>
        <w:rPr>
          <w:sz w:val="16"/>
          <w:szCs w:val="16"/>
        </w:rPr>
      </w:pPr>
      <w:r w:rsidRPr="00A92FB5">
        <w:rPr>
          <w:sz w:val="16"/>
          <w:szCs w:val="16"/>
        </w:rPr>
        <w:t>Except where otherwise indicated, and save for any material protected by a trade mark, the Department of Education and Training, acting on behalf of the Commonwealth, has applied the Creative Commons Attribution 4.0 International Licence.</w:t>
      </w:r>
    </w:p>
    <w:p w:rsidR="00A92FB5" w:rsidRPr="00A92FB5" w:rsidRDefault="00A92FB5" w:rsidP="00A92FB5">
      <w:pPr>
        <w:rPr>
          <w:sz w:val="16"/>
          <w:szCs w:val="16"/>
        </w:rPr>
      </w:pPr>
      <w:r>
        <w:rPr>
          <w:noProof/>
          <w:sz w:val="16"/>
          <w:szCs w:val="16"/>
          <w:lang w:eastAsia="en-AU"/>
        </w:rPr>
        <w:drawing>
          <wp:anchor distT="0" distB="0" distL="114300" distR="114300" simplePos="0" relativeHeight="251658240" behindDoc="0" locked="0" layoutInCell="1" allowOverlap="1" wp14:anchorId="63C9DA3E">
            <wp:simplePos x="0" y="0"/>
            <wp:positionH relativeFrom="column">
              <wp:posOffset>0</wp:posOffset>
            </wp:positionH>
            <wp:positionV relativeFrom="paragraph">
              <wp:posOffset>0</wp:posOffset>
            </wp:positionV>
            <wp:extent cx="920750" cy="328930"/>
            <wp:effectExtent l="0" t="0" r="0" b="0"/>
            <wp:wrapSquare wrapText="bothSides"/>
            <wp:docPr id="2" name="Picture 2" descr="Creative Commons Licence icon." title="CC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0750" cy="328930"/>
                    </a:xfrm>
                    <a:prstGeom prst="rect">
                      <a:avLst/>
                    </a:prstGeom>
                    <a:noFill/>
                  </pic:spPr>
                </pic:pic>
              </a:graphicData>
            </a:graphic>
            <wp14:sizeRelH relativeFrom="page">
              <wp14:pctWidth>0</wp14:pctWidth>
            </wp14:sizeRelH>
            <wp14:sizeRelV relativeFrom="page">
              <wp14:pctHeight>0</wp14:pctHeight>
            </wp14:sizeRelV>
          </wp:anchor>
        </w:drawing>
      </w:r>
    </w:p>
    <w:p w:rsidR="00A92FB5" w:rsidRPr="00A92FB5" w:rsidRDefault="00A92FB5" w:rsidP="00A92FB5">
      <w:pPr>
        <w:rPr>
          <w:sz w:val="16"/>
          <w:szCs w:val="16"/>
        </w:rPr>
      </w:pPr>
    </w:p>
    <w:p w:rsidR="00A92FB5" w:rsidRDefault="00A92FB5" w:rsidP="00A92FB5">
      <w:pPr>
        <w:rPr>
          <w:sz w:val="16"/>
          <w:szCs w:val="16"/>
        </w:rPr>
      </w:pPr>
      <w:r w:rsidRPr="00A92FB5">
        <w:rPr>
          <w:sz w:val="16"/>
          <w:szCs w:val="16"/>
        </w:rPr>
        <w:t>Modifications: Changed to meet WCAG 2</w:t>
      </w:r>
      <w:r>
        <w:rPr>
          <w:sz w:val="16"/>
          <w:szCs w:val="16"/>
        </w:rPr>
        <w:t xml:space="preserve">.0 accessibility requirements. </w:t>
      </w:r>
      <w:r>
        <w:rPr>
          <w:sz w:val="16"/>
          <w:szCs w:val="16"/>
        </w:rPr>
        <w:br/>
      </w:r>
      <w:r w:rsidRPr="00A92FB5">
        <w:rPr>
          <w:sz w:val="16"/>
          <w:szCs w:val="16"/>
        </w:rPr>
        <w:t>Alternate text inserted for all images. Minor typographical errors corrected.</w:t>
      </w:r>
    </w:p>
    <w:p w:rsidR="003334B1" w:rsidRDefault="003334B1" w:rsidP="003334B1">
      <w:pPr>
        <w:pStyle w:val="Heading1"/>
      </w:pPr>
      <w:bookmarkStart w:id="0" w:name="_Toc500845709"/>
      <w:bookmarkStart w:id="1" w:name="_Toc500845800"/>
      <w:bookmarkStart w:id="2" w:name="_Toc500846457"/>
      <w:bookmarkStart w:id="3" w:name="_Toc501630266"/>
      <w:bookmarkStart w:id="4" w:name="_Toc501635974"/>
      <w:bookmarkStart w:id="5" w:name="_Toc504124168"/>
      <w:bookmarkStart w:id="6" w:name="_Toc505770803"/>
      <w:r>
        <w:lastRenderedPageBreak/>
        <w:t>Higher Education Participation and Partnerships Programme (HEPPP)</w:t>
      </w:r>
      <w:bookmarkEnd w:id="0"/>
      <w:bookmarkEnd w:id="1"/>
      <w:bookmarkEnd w:id="2"/>
      <w:bookmarkEnd w:id="3"/>
      <w:bookmarkEnd w:id="4"/>
      <w:bookmarkEnd w:id="5"/>
      <w:bookmarkEnd w:id="6"/>
    </w:p>
    <w:p w:rsidR="003334B1" w:rsidRDefault="003334B1" w:rsidP="003334B1">
      <w:pPr>
        <w:pStyle w:val="Heading2"/>
      </w:pPr>
      <w:bookmarkStart w:id="7" w:name="_Toc500845710"/>
      <w:bookmarkStart w:id="8" w:name="_Toc500845801"/>
      <w:bookmarkStart w:id="9" w:name="_Toc500846458"/>
      <w:bookmarkStart w:id="10" w:name="_Toc501630267"/>
      <w:bookmarkStart w:id="11" w:name="_Toc501635975"/>
      <w:bookmarkStart w:id="12" w:name="_Toc504124169"/>
      <w:bookmarkStart w:id="13" w:name="_Toc505770804"/>
      <w:r>
        <w:t>2014 National Priorities Pool FINAL REPORT</w:t>
      </w:r>
      <w:bookmarkEnd w:id="7"/>
      <w:bookmarkEnd w:id="8"/>
      <w:bookmarkEnd w:id="9"/>
      <w:bookmarkEnd w:id="10"/>
      <w:bookmarkEnd w:id="11"/>
      <w:bookmarkEnd w:id="12"/>
      <w:bookmarkEnd w:id="13"/>
    </w:p>
    <w:p w:rsidR="008A1DC0" w:rsidRDefault="008A1DC0" w:rsidP="008A1DC0">
      <w:r>
        <w:t>Build</w:t>
      </w:r>
      <w:r>
        <w:t xml:space="preserve">ing Aspiration in the Creative </w:t>
      </w:r>
      <w:r>
        <w:t>and Performing Arts</w:t>
      </w:r>
      <w:r>
        <w:t xml:space="preserve"> </w:t>
      </w:r>
    </w:p>
    <w:p w:rsidR="008A1DC0" w:rsidRDefault="008A1DC0" w:rsidP="003334B1">
      <w:r w:rsidRPr="008A1DC0">
        <w:t>March 2015 to December 2015</w:t>
      </w:r>
    </w:p>
    <w:p w:rsidR="003334B1" w:rsidRDefault="003334B1" w:rsidP="003334B1">
      <w:r w:rsidRPr="003334B1">
        <w:rPr>
          <w:b/>
        </w:rPr>
        <w:t>Name of university</w:t>
      </w:r>
      <w:r>
        <w:tab/>
      </w:r>
      <w:r>
        <w:tab/>
      </w:r>
      <w:r w:rsidR="00FE7CD4">
        <w:t xml:space="preserve">The University of </w:t>
      </w:r>
      <w:r w:rsidR="008A1DC0">
        <w:t>Newcastle</w:t>
      </w:r>
      <w:r>
        <w:br/>
      </w:r>
      <w:r w:rsidRPr="003334B1">
        <w:rPr>
          <w:b/>
        </w:rPr>
        <w:t>Name of contact officer</w:t>
      </w:r>
      <w:r>
        <w:tab/>
      </w:r>
      <w:r w:rsidR="008A1DC0">
        <w:t>Helen English*</w:t>
      </w:r>
      <w:r>
        <w:br/>
      </w:r>
      <w:r w:rsidRPr="003334B1">
        <w:rPr>
          <w:b/>
        </w:rPr>
        <w:t>Position title</w:t>
      </w:r>
      <w:r w:rsidRPr="003334B1">
        <w:rPr>
          <w:b/>
        </w:rPr>
        <w:tab/>
      </w:r>
      <w:r w:rsidR="009A24A7">
        <w:tab/>
      </w:r>
      <w:r w:rsidR="009A24A7">
        <w:tab/>
      </w:r>
      <w:r w:rsidR="008A1DC0">
        <w:t>Senior Lecturer</w:t>
      </w:r>
      <w:r>
        <w:br/>
      </w:r>
      <w:r w:rsidRPr="003334B1">
        <w:rPr>
          <w:b/>
        </w:rPr>
        <w:t>Email address</w:t>
      </w:r>
      <w:r w:rsidRPr="003334B1">
        <w:rPr>
          <w:b/>
        </w:rPr>
        <w:tab/>
      </w:r>
      <w:r>
        <w:tab/>
      </w:r>
      <w:r>
        <w:tab/>
      </w:r>
      <w:r w:rsidR="008A1DC0">
        <w:t>helen.english@newcastle.edu.au</w:t>
      </w:r>
      <w:r>
        <w:br/>
      </w:r>
      <w:r w:rsidRPr="003334B1">
        <w:rPr>
          <w:b/>
        </w:rPr>
        <w:t>Telephone number</w:t>
      </w:r>
      <w:r w:rsidRPr="003334B1">
        <w:rPr>
          <w:b/>
        </w:rPr>
        <w:tab/>
      </w:r>
      <w:r>
        <w:tab/>
      </w:r>
      <w:r w:rsidR="008A1DC0" w:rsidRPr="008A1DC0">
        <w:t>02 4921 8929</w:t>
      </w:r>
    </w:p>
    <w:p w:rsidR="003334B1" w:rsidRDefault="003334B1" w:rsidP="003334B1">
      <w:r>
        <w:t xml:space="preserve">In accordance with the Conditions of Grant, you must submit to the Department a </w:t>
      </w:r>
      <w:r w:rsidRPr="00FF539D">
        <w:rPr>
          <w:b/>
        </w:rPr>
        <w:t>Final Report</w:t>
      </w:r>
      <w:r>
        <w:t xml:space="preserve"> (Clause 6.1 of Part A) and an </w:t>
      </w:r>
      <w:r w:rsidRPr="00FF539D">
        <w:rPr>
          <w:b/>
        </w:rPr>
        <w:t>Acquittal Report</w:t>
      </w:r>
      <w:r>
        <w:t xml:space="preserve"> (clause 6.4 of Part A). </w:t>
      </w:r>
    </w:p>
    <w:p w:rsidR="003334B1" w:rsidRDefault="003334B1" w:rsidP="003334B1">
      <w:r>
        <w:t>To meet this obligation, please submit:</w:t>
      </w:r>
    </w:p>
    <w:p w:rsidR="003334B1" w:rsidRDefault="003334B1" w:rsidP="003334B1">
      <w:pPr>
        <w:pStyle w:val="ListParagraph"/>
        <w:numPr>
          <w:ilvl w:val="0"/>
          <w:numId w:val="3"/>
        </w:numPr>
      </w:pPr>
      <w:r>
        <w:t xml:space="preserve">the completed </w:t>
      </w:r>
      <w:r w:rsidRPr="00FF539D">
        <w:rPr>
          <w:b/>
        </w:rPr>
        <w:t>Final Report</w:t>
      </w:r>
      <w:r>
        <w:t xml:space="preserve"> template, in Word and PDF</w:t>
      </w:r>
    </w:p>
    <w:p w:rsidR="003334B1" w:rsidRDefault="003334B1" w:rsidP="003334B1">
      <w:pPr>
        <w:pStyle w:val="ListParagraph"/>
        <w:numPr>
          <w:ilvl w:val="0"/>
          <w:numId w:val="3"/>
        </w:numPr>
      </w:pPr>
      <w:r>
        <w:t xml:space="preserve">the completed and signed </w:t>
      </w:r>
      <w:r w:rsidRPr="00FF539D">
        <w:rPr>
          <w:b/>
        </w:rPr>
        <w:t>Declaration</w:t>
      </w:r>
      <w:r>
        <w:t xml:space="preserve"> form, in PDF</w:t>
      </w:r>
    </w:p>
    <w:p w:rsidR="003334B1" w:rsidRDefault="003334B1" w:rsidP="003334B1">
      <w:pPr>
        <w:pStyle w:val="ListParagraph"/>
        <w:numPr>
          <w:ilvl w:val="0"/>
          <w:numId w:val="3"/>
        </w:numPr>
      </w:pPr>
      <w:r>
        <w:t xml:space="preserve">the completed </w:t>
      </w:r>
      <w:r w:rsidRPr="00FF539D">
        <w:rPr>
          <w:b/>
        </w:rPr>
        <w:t>Acquittal Report</w:t>
      </w:r>
      <w:r>
        <w:t xml:space="preserve"> template, in Excel and PDF.</w:t>
      </w:r>
    </w:p>
    <w:p w:rsidR="003334B1" w:rsidRDefault="003334B1" w:rsidP="003334B1">
      <w:r>
        <w:t>All documents must be submitted to</w:t>
      </w:r>
      <w:r w:rsidRPr="003334B1">
        <w:rPr>
          <w:b/>
        </w:rPr>
        <w:t xml:space="preserve"> equity@education.gov.au</w:t>
      </w:r>
      <w:r>
        <w:t xml:space="preserve"> by 31 March 2016.</w:t>
      </w:r>
      <w:r>
        <w:br/>
        <w:t xml:space="preserve">If you require additional guidance or clarification please contact </w:t>
      </w:r>
      <w:r w:rsidR="008A1DC0" w:rsidRPr="008A1DC0">
        <w:rPr>
          <w:b/>
        </w:rPr>
        <w:t>equity@education.gov.au</w:t>
      </w:r>
      <w:r>
        <w:t>.</w:t>
      </w:r>
    </w:p>
    <w:p w:rsidR="008A1DC0" w:rsidRDefault="008A1DC0" w:rsidP="008A1DC0">
      <w:r>
        <w:t>*</w:t>
      </w:r>
      <w:r w:rsidRPr="003334B1">
        <w:rPr>
          <w:sz w:val="20"/>
          <w:szCs w:val="20"/>
        </w:rPr>
        <w:t>Please send a copy of any correspondence regarding this project to:</w:t>
      </w:r>
      <w:r w:rsidRPr="003334B1">
        <w:rPr>
          <w:sz w:val="20"/>
          <w:szCs w:val="20"/>
        </w:rPr>
        <w:br/>
        <w:t>Ms Belinda Munn</w:t>
      </w:r>
      <w:r w:rsidRPr="003334B1">
        <w:rPr>
          <w:sz w:val="20"/>
          <w:szCs w:val="20"/>
        </w:rPr>
        <w:br/>
        <w:t>Associate Director</w:t>
      </w:r>
      <w:r w:rsidRPr="003334B1">
        <w:rPr>
          <w:sz w:val="20"/>
          <w:szCs w:val="20"/>
        </w:rPr>
        <w:br/>
        <w:t xml:space="preserve">Centre of Excellence for Equity in Higher Education </w:t>
      </w:r>
      <w:r w:rsidRPr="003334B1">
        <w:rPr>
          <w:sz w:val="20"/>
          <w:szCs w:val="20"/>
        </w:rPr>
        <w:br/>
        <w:t>University of Newcastle</w:t>
      </w:r>
      <w:r w:rsidRPr="003334B1">
        <w:rPr>
          <w:sz w:val="20"/>
          <w:szCs w:val="20"/>
        </w:rPr>
        <w:br/>
        <w:t>belinda.munn@newcastle.edu.au</w:t>
      </w:r>
    </w:p>
    <w:p w:rsidR="008A1DC0" w:rsidRDefault="008A1DC0" w:rsidP="003334B1"/>
    <w:p w:rsidR="00FE7CD4" w:rsidRPr="00C0233A" w:rsidRDefault="003334B1" w:rsidP="00FE7CD4">
      <w:pPr>
        <w:pStyle w:val="Heading1"/>
        <w:rPr>
          <w:lang w:eastAsia="en-AU"/>
        </w:rPr>
      </w:pPr>
      <w:r>
        <w:br w:type="page"/>
      </w:r>
      <w:bookmarkStart w:id="14" w:name="_Toc500845711"/>
      <w:bookmarkStart w:id="15" w:name="_Toc500845802"/>
      <w:bookmarkStart w:id="16" w:name="_Toc500846459"/>
      <w:bookmarkStart w:id="17" w:name="_Toc501630268"/>
      <w:bookmarkStart w:id="18" w:name="_Toc501635976"/>
      <w:bookmarkStart w:id="19" w:name="_Toc504124170"/>
      <w:bookmarkStart w:id="20" w:name="_Toc505770805"/>
      <w:r>
        <w:lastRenderedPageBreak/>
        <w:t>Contents</w:t>
      </w:r>
      <w:bookmarkEnd w:id="14"/>
      <w:bookmarkEnd w:id="15"/>
      <w:bookmarkEnd w:id="16"/>
      <w:bookmarkEnd w:id="17"/>
      <w:bookmarkEnd w:id="18"/>
      <w:bookmarkEnd w:id="19"/>
      <w:bookmarkEnd w:id="20"/>
    </w:p>
    <w:p w:rsidR="00D5731F" w:rsidRDefault="00D5731F" w:rsidP="00D5731F">
      <w:pPr>
        <w:pStyle w:val="TOC1"/>
        <w:rPr>
          <w:rFonts w:asciiTheme="minorHAnsi" w:eastAsiaTheme="minorEastAsia" w:hAnsiTheme="minorHAnsi" w:cstheme="minorBidi"/>
          <w:b w:val="0"/>
          <w:color w:val="auto"/>
          <w:sz w:val="22"/>
          <w:lang w:eastAsia="en-AU"/>
        </w:rPr>
      </w:pPr>
      <w:r>
        <w:rPr>
          <w:lang w:eastAsia="en-AU"/>
        </w:rPr>
        <w:fldChar w:fldCharType="begin"/>
      </w:r>
      <w:r>
        <w:rPr>
          <w:lang w:eastAsia="en-AU"/>
        </w:rPr>
        <w:instrText xml:space="preserve"> TOC \o "3-3" \h \z \t "Heading 1,1,Heading 2,2" </w:instrText>
      </w:r>
      <w:r>
        <w:rPr>
          <w:lang w:eastAsia="en-AU"/>
        </w:rPr>
        <w:fldChar w:fldCharType="separate"/>
      </w:r>
      <w:hyperlink w:anchor="_Toc505770806" w:history="1">
        <w:r w:rsidRPr="006B1409">
          <w:rPr>
            <w:rStyle w:val="Hyperlink"/>
          </w:rPr>
          <w:t>List of Tables</w:t>
        </w:r>
        <w:r>
          <w:rPr>
            <w:webHidden/>
          </w:rPr>
          <w:tab/>
        </w:r>
        <w:r>
          <w:rPr>
            <w:webHidden/>
          </w:rPr>
          <w:fldChar w:fldCharType="begin"/>
        </w:r>
        <w:r>
          <w:rPr>
            <w:webHidden/>
          </w:rPr>
          <w:instrText xml:space="preserve"> PAGEREF _Toc505770806 \h </w:instrText>
        </w:r>
        <w:r>
          <w:rPr>
            <w:webHidden/>
          </w:rPr>
        </w:r>
        <w:r>
          <w:rPr>
            <w:webHidden/>
          </w:rPr>
          <w:fldChar w:fldCharType="separate"/>
        </w:r>
        <w:r w:rsidR="00584465">
          <w:rPr>
            <w:webHidden/>
          </w:rPr>
          <w:t>3</w:t>
        </w:r>
        <w:r>
          <w:rPr>
            <w:webHidden/>
          </w:rPr>
          <w:fldChar w:fldCharType="end"/>
        </w:r>
      </w:hyperlink>
    </w:p>
    <w:p w:rsidR="00D5731F" w:rsidRDefault="00D5731F" w:rsidP="00D5731F">
      <w:pPr>
        <w:pStyle w:val="TOC1"/>
        <w:rPr>
          <w:rFonts w:asciiTheme="minorHAnsi" w:eastAsiaTheme="minorEastAsia" w:hAnsiTheme="minorHAnsi" w:cstheme="minorBidi"/>
          <w:b w:val="0"/>
          <w:color w:val="auto"/>
          <w:sz w:val="22"/>
          <w:lang w:eastAsia="en-AU"/>
        </w:rPr>
      </w:pPr>
      <w:hyperlink w:anchor="_Toc505770807" w:history="1">
        <w:r w:rsidRPr="006B1409">
          <w:rPr>
            <w:rStyle w:val="Hyperlink"/>
          </w:rPr>
          <w:t>1. PROJECT SUMMARY (Conditions of Grant, clause 2.2(a)-(e) of Part A)</w:t>
        </w:r>
        <w:r>
          <w:rPr>
            <w:webHidden/>
          </w:rPr>
          <w:tab/>
        </w:r>
        <w:r>
          <w:rPr>
            <w:webHidden/>
          </w:rPr>
          <w:fldChar w:fldCharType="begin"/>
        </w:r>
        <w:r>
          <w:rPr>
            <w:webHidden/>
          </w:rPr>
          <w:instrText xml:space="preserve"> PAGEREF _Toc505770807 \h </w:instrText>
        </w:r>
        <w:r>
          <w:rPr>
            <w:webHidden/>
          </w:rPr>
        </w:r>
        <w:r>
          <w:rPr>
            <w:webHidden/>
          </w:rPr>
          <w:fldChar w:fldCharType="separate"/>
        </w:r>
        <w:r w:rsidR="00584465">
          <w:rPr>
            <w:webHidden/>
          </w:rPr>
          <w:t>4</w:t>
        </w:r>
        <w:r>
          <w:rPr>
            <w:webHidden/>
          </w:rPr>
          <w:fldChar w:fldCharType="end"/>
        </w:r>
      </w:hyperlink>
    </w:p>
    <w:p w:rsidR="00D5731F" w:rsidRDefault="00D5731F" w:rsidP="00D5731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770808" w:history="1">
        <w:r w:rsidRPr="006B1409">
          <w:rPr>
            <w:rStyle w:val="Hyperlink"/>
            <w:noProof/>
          </w:rPr>
          <w:t>Objectives</w:t>
        </w:r>
        <w:r>
          <w:rPr>
            <w:noProof/>
            <w:webHidden/>
          </w:rPr>
          <w:tab/>
        </w:r>
        <w:r>
          <w:rPr>
            <w:noProof/>
            <w:webHidden/>
          </w:rPr>
          <w:fldChar w:fldCharType="begin"/>
        </w:r>
        <w:r>
          <w:rPr>
            <w:noProof/>
            <w:webHidden/>
          </w:rPr>
          <w:instrText xml:space="preserve"> PAGEREF _Toc505770808 \h </w:instrText>
        </w:r>
        <w:r>
          <w:rPr>
            <w:noProof/>
            <w:webHidden/>
          </w:rPr>
        </w:r>
        <w:r>
          <w:rPr>
            <w:noProof/>
            <w:webHidden/>
          </w:rPr>
          <w:fldChar w:fldCharType="separate"/>
        </w:r>
        <w:r w:rsidR="00584465">
          <w:rPr>
            <w:noProof/>
            <w:webHidden/>
          </w:rPr>
          <w:t>4</w:t>
        </w:r>
        <w:r>
          <w:rPr>
            <w:noProof/>
            <w:webHidden/>
          </w:rPr>
          <w:fldChar w:fldCharType="end"/>
        </w:r>
      </w:hyperlink>
    </w:p>
    <w:p w:rsidR="00D5731F" w:rsidRDefault="00D5731F" w:rsidP="00D5731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770809" w:history="1">
        <w:r w:rsidRPr="006B1409">
          <w:rPr>
            <w:rStyle w:val="Hyperlink"/>
            <w:noProof/>
          </w:rPr>
          <w:t>Project Activities, Milestones and Key Performance Indicators</w:t>
        </w:r>
        <w:r>
          <w:rPr>
            <w:noProof/>
            <w:webHidden/>
          </w:rPr>
          <w:tab/>
        </w:r>
        <w:r>
          <w:rPr>
            <w:noProof/>
            <w:webHidden/>
          </w:rPr>
          <w:fldChar w:fldCharType="begin"/>
        </w:r>
        <w:r>
          <w:rPr>
            <w:noProof/>
            <w:webHidden/>
          </w:rPr>
          <w:instrText xml:space="preserve"> PAGEREF _Toc505770809 \h </w:instrText>
        </w:r>
        <w:r>
          <w:rPr>
            <w:noProof/>
            <w:webHidden/>
          </w:rPr>
        </w:r>
        <w:r>
          <w:rPr>
            <w:noProof/>
            <w:webHidden/>
          </w:rPr>
          <w:fldChar w:fldCharType="separate"/>
        </w:r>
        <w:r w:rsidR="00584465">
          <w:rPr>
            <w:noProof/>
            <w:webHidden/>
          </w:rPr>
          <w:t>5</w:t>
        </w:r>
        <w:r>
          <w:rPr>
            <w:noProof/>
            <w:webHidden/>
          </w:rPr>
          <w:fldChar w:fldCharType="end"/>
        </w:r>
      </w:hyperlink>
    </w:p>
    <w:p w:rsidR="00D5731F" w:rsidRDefault="00D5731F" w:rsidP="00D5731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05770810" w:history="1">
        <w:r w:rsidRPr="006B1409">
          <w:rPr>
            <w:rStyle w:val="Hyperlink"/>
            <w:noProof/>
          </w:rPr>
          <w:t>Highlights and Issues</w:t>
        </w:r>
        <w:r>
          <w:rPr>
            <w:noProof/>
            <w:webHidden/>
          </w:rPr>
          <w:tab/>
        </w:r>
        <w:r>
          <w:rPr>
            <w:noProof/>
            <w:webHidden/>
          </w:rPr>
          <w:fldChar w:fldCharType="begin"/>
        </w:r>
        <w:r>
          <w:rPr>
            <w:noProof/>
            <w:webHidden/>
          </w:rPr>
          <w:instrText xml:space="preserve"> PAGEREF _Toc505770810 \h </w:instrText>
        </w:r>
        <w:r>
          <w:rPr>
            <w:noProof/>
            <w:webHidden/>
          </w:rPr>
        </w:r>
        <w:r>
          <w:rPr>
            <w:noProof/>
            <w:webHidden/>
          </w:rPr>
          <w:fldChar w:fldCharType="separate"/>
        </w:r>
        <w:r w:rsidR="00584465">
          <w:rPr>
            <w:noProof/>
            <w:webHidden/>
          </w:rPr>
          <w:t>6</w:t>
        </w:r>
        <w:r>
          <w:rPr>
            <w:noProof/>
            <w:webHidden/>
          </w:rPr>
          <w:fldChar w:fldCharType="end"/>
        </w:r>
      </w:hyperlink>
    </w:p>
    <w:p w:rsidR="00D5731F" w:rsidRDefault="00D5731F" w:rsidP="00D5731F">
      <w:pPr>
        <w:pStyle w:val="TOC1"/>
        <w:rPr>
          <w:rFonts w:asciiTheme="minorHAnsi" w:eastAsiaTheme="minorEastAsia" w:hAnsiTheme="minorHAnsi" w:cstheme="minorBidi"/>
          <w:b w:val="0"/>
          <w:color w:val="auto"/>
          <w:sz w:val="22"/>
          <w:lang w:eastAsia="en-AU"/>
        </w:rPr>
      </w:pPr>
      <w:hyperlink w:anchor="_Toc505770811" w:history="1">
        <w:r w:rsidRPr="006B1409">
          <w:rPr>
            <w:rStyle w:val="Hyperlink"/>
          </w:rPr>
          <w:t>2. OTHER PROJECT MATERIAL (Conditions of Grant, clause 2.2 (b)-(e) of Part A)</w:t>
        </w:r>
        <w:r>
          <w:rPr>
            <w:webHidden/>
          </w:rPr>
          <w:tab/>
        </w:r>
        <w:r>
          <w:rPr>
            <w:webHidden/>
          </w:rPr>
          <w:fldChar w:fldCharType="begin"/>
        </w:r>
        <w:r>
          <w:rPr>
            <w:webHidden/>
          </w:rPr>
          <w:instrText xml:space="preserve"> PAGEREF _Toc505770811 \h </w:instrText>
        </w:r>
        <w:r>
          <w:rPr>
            <w:webHidden/>
          </w:rPr>
        </w:r>
        <w:r>
          <w:rPr>
            <w:webHidden/>
          </w:rPr>
          <w:fldChar w:fldCharType="separate"/>
        </w:r>
        <w:r w:rsidR="00584465">
          <w:rPr>
            <w:webHidden/>
          </w:rPr>
          <w:t>10</w:t>
        </w:r>
        <w:r>
          <w:rPr>
            <w:webHidden/>
          </w:rPr>
          <w:fldChar w:fldCharType="end"/>
        </w:r>
      </w:hyperlink>
    </w:p>
    <w:p w:rsidR="00D5731F" w:rsidRDefault="00D5731F" w:rsidP="00D5731F">
      <w:pPr>
        <w:pStyle w:val="TOC1"/>
        <w:rPr>
          <w:rFonts w:asciiTheme="minorHAnsi" w:eastAsiaTheme="minorEastAsia" w:hAnsiTheme="minorHAnsi" w:cstheme="minorBidi"/>
          <w:b w:val="0"/>
          <w:color w:val="auto"/>
          <w:sz w:val="22"/>
          <w:lang w:eastAsia="en-AU"/>
        </w:rPr>
      </w:pPr>
      <w:hyperlink w:anchor="_Toc505770812" w:history="1">
        <w:r w:rsidRPr="006B1409">
          <w:rPr>
            <w:rStyle w:val="Hyperlink"/>
          </w:rPr>
          <w:t>3. ACQUITTAL REPORT (Conditions of Grant, clause 6.4(e), clause 6.7-8 of Part A)</w:t>
        </w:r>
        <w:r>
          <w:rPr>
            <w:webHidden/>
          </w:rPr>
          <w:tab/>
        </w:r>
        <w:r>
          <w:rPr>
            <w:webHidden/>
          </w:rPr>
          <w:fldChar w:fldCharType="begin"/>
        </w:r>
        <w:r>
          <w:rPr>
            <w:webHidden/>
          </w:rPr>
          <w:instrText xml:space="preserve"> PAGEREF _Toc505770812 \h </w:instrText>
        </w:r>
        <w:r>
          <w:rPr>
            <w:webHidden/>
          </w:rPr>
        </w:r>
        <w:r>
          <w:rPr>
            <w:webHidden/>
          </w:rPr>
          <w:fldChar w:fldCharType="separate"/>
        </w:r>
        <w:r w:rsidR="00584465">
          <w:rPr>
            <w:webHidden/>
          </w:rPr>
          <w:t>11</w:t>
        </w:r>
        <w:r>
          <w:rPr>
            <w:webHidden/>
          </w:rPr>
          <w:fldChar w:fldCharType="end"/>
        </w:r>
      </w:hyperlink>
    </w:p>
    <w:p w:rsidR="00D5731F" w:rsidRDefault="00D5731F" w:rsidP="00D5731F">
      <w:pPr>
        <w:pStyle w:val="TOC1"/>
        <w:rPr>
          <w:rFonts w:asciiTheme="minorHAnsi" w:eastAsiaTheme="minorEastAsia" w:hAnsiTheme="minorHAnsi" w:cstheme="minorBidi"/>
          <w:b w:val="0"/>
          <w:color w:val="auto"/>
          <w:sz w:val="22"/>
          <w:lang w:eastAsia="en-AU"/>
        </w:rPr>
      </w:pPr>
      <w:hyperlink w:anchor="_Toc505770813" w:history="1">
        <w:r w:rsidRPr="006B1409">
          <w:rPr>
            <w:rStyle w:val="Hyperlink"/>
          </w:rPr>
          <w:t>DECLARATION</w:t>
        </w:r>
        <w:r>
          <w:rPr>
            <w:webHidden/>
          </w:rPr>
          <w:tab/>
        </w:r>
        <w:r>
          <w:rPr>
            <w:webHidden/>
          </w:rPr>
          <w:fldChar w:fldCharType="begin"/>
        </w:r>
        <w:r>
          <w:rPr>
            <w:webHidden/>
          </w:rPr>
          <w:instrText xml:space="preserve"> PAGEREF _Toc505770813 \h </w:instrText>
        </w:r>
        <w:r>
          <w:rPr>
            <w:webHidden/>
          </w:rPr>
        </w:r>
        <w:r>
          <w:rPr>
            <w:webHidden/>
          </w:rPr>
          <w:fldChar w:fldCharType="separate"/>
        </w:r>
        <w:r w:rsidR="00584465">
          <w:rPr>
            <w:webHidden/>
          </w:rPr>
          <w:t>12</w:t>
        </w:r>
        <w:r>
          <w:rPr>
            <w:webHidden/>
          </w:rPr>
          <w:fldChar w:fldCharType="end"/>
        </w:r>
      </w:hyperlink>
    </w:p>
    <w:p w:rsidR="00B83F21" w:rsidRDefault="00D5731F" w:rsidP="00D5731F">
      <w:pPr>
        <w:spacing w:after="0"/>
        <w:rPr>
          <w:lang w:eastAsia="en-AU"/>
        </w:rPr>
      </w:pPr>
      <w:r>
        <w:rPr>
          <w:lang w:eastAsia="en-AU"/>
        </w:rPr>
        <w:fldChar w:fldCharType="end"/>
      </w:r>
    </w:p>
    <w:p w:rsidR="00B83F21" w:rsidRPr="00C0233A" w:rsidRDefault="00B83F21" w:rsidP="006C40D9">
      <w:pPr>
        <w:spacing w:after="0"/>
        <w:rPr>
          <w:lang w:eastAsia="en-AU"/>
        </w:rPr>
      </w:pPr>
    </w:p>
    <w:p w:rsidR="00B83F21" w:rsidRDefault="00602CC6" w:rsidP="00FE7CD4">
      <w:pPr>
        <w:pStyle w:val="Heading1"/>
      </w:pPr>
      <w:bookmarkStart w:id="21" w:name="_Toc500846460"/>
      <w:bookmarkStart w:id="22" w:name="_Toc501630269"/>
      <w:bookmarkStart w:id="23" w:name="_Toc501635977"/>
      <w:bookmarkStart w:id="24" w:name="_Toc504124171"/>
      <w:bookmarkStart w:id="25" w:name="_Toc505770806"/>
      <w:r>
        <w:t>List of Table</w:t>
      </w:r>
      <w:bookmarkEnd w:id="21"/>
      <w:bookmarkEnd w:id="22"/>
      <w:bookmarkEnd w:id="23"/>
      <w:r w:rsidR="006C40D9">
        <w:t>s</w:t>
      </w:r>
      <w:bookmarkEnd w:id="24"/>
      <w:bookmarkEnd w:id="25"/>
    </w:p>
    <w:p w:rsidR="00D5731F" w:rsidRPr="00D5731F" w:rsidRDefault="00D5731F">
      <w:pPr>
        <w:pStyle w:val="TOC1"/>
        <w:rPr>
          <w:rFonts w:asciiTheme="minorHAnsi" w:eastAsiaTheme="minorEastAsia" w:hAnsiTheme="minorHAnsi" w:cstheme="minorBidi"/>
          <w:b w:val="0"/>
          <w:color w:val="auto"/>
          <w:sz w:val="22"/>
          <w:lang w:eastAsia="en-AU"/>
        </w:rPr>
      </w:pPr>
      <w:r w:rsidRPr="00D5731F">
        <w:rPr>
          <w:b w:val="0"/>
        </w:rPr>
        <w:fldChar w:fldCharType="begin"/>
      </w:r>
      <w:r w:rsidRPr="00D5731F">
        <w:rPr>
          <w:b w:val="0"/>
        </w:rPr>
        <w:instrText xml:space="preserve"> TOC \h \z \t "Table Titles,1" </w:instrText>
      </w:r>
      <w:r w:rsidRPr="00D5731F">
        <w:rPr>
          <w:b w:val="0"/>
        </w:rPr>
        <w:fldChar w:fldCharType="separate"/>
      </w:r>
      <w:hyperlink w:anchor="_Toc505770856" w:history="1">
        <w:r w:rsidRPr="00D5731F">
          <w:rPr>
            <w:rStyle w:val="Hyperlink"/>
            <w:b w:val="0"/>
          </w:rPr>
          <w:t>Table 1: Project objectives</w:t>
        </w:r>
        <w:r w:rsidRPr="00D5731F">
          <w:rPr>
            <w:b w:val="0"/>
            <w:webHidden/>
          </w:rPr>
          <w:tab/>
        </w:r>
        <w:r w:rsidRPr="00D5731F">
          <w:rPr>
            <w:b w:val="0"/>
            <w:webHidden/>
          </w:rPr>
          <w:fldChar w:fldCharType="begin"/>
        </w:r>
        <w:r w:rsidRPr="00D5731F">
          <w:rPr>
            <w:b w:val="0"/>
            <w:webHidden/>
          </w:rPr>
          <w:instrText xml:space="preserve"> PAGEREF _Toc505770856 \h </w:instrText>
        </w:r>
        <w:r w:rsidRPr="00D5731F">
          <w:rPr>
            <w:b w:val="0"/>
            <w:webHidden/>
          </w:rPr>
        </w:r>
        <w:r w:rsidRPr="00D5731F">
          <w:rPr>
            <w:b w:val="0"/>
            <w:webHidden/>
          </w:rPr>
          <w:fldChar w:fldCharType="separate"/>
        </w:r>
        <w:r w:rsidR="00584465">
          <w:rPr>
            <w:b w:val="0"/>
            <w:webHidden/>
          </w:rPr>
          <w:t>4</w:t>
        </w:r>
        <w:r w:rsidRPr="00D5731F">
          <w:rPr>
            <w:b w:val="0"/>
            <w:webHidden/>
          </w:rPr>
          <w:fldChar w:fldCharType="end"/>
        </w:r>
      </w:hyperlink>
    </w:p>
    <w:p w:rsidR="00D5731F" w:rsidRPr="00D5731F" w:rsidRDefault="00D5731F">
      <w:pPr>
        <w:pStyle w:val="TOC1"/>
        <w:rPr>
          <w:rFonts w:asciiTheme="minorHAnsi" w:eastAsiaTheme="minorEastAsia" w:hAnsiTheme="minorHAnsi" w:cstheme="minorBidi"/>
          <w:b w:val="0"/>
          <w:color w:val="auto"/>
          <w:sz w:val="22"/>
          <w:lang w:eastAsia="en-AU"/>
        </w:rPr>
      </w:pPr>
      <w:hyperlink w:anchor="_Toc505770857" w:history="1">
        <w:r w:rsidRPr="00D5731F">
          <w:rPr>
            <w:rStyle w:val="Hyperlink"/>
            <w:b w:val="0"/>
          </w:rPr>
          <w:t>Table 2: Project activities, milestones and KPIs</w:t>
        </w:r>
        <w:r w:rsidRPr="00D5731F">
          <w:rPr>
            <w:b w:val="0"/>
            <w:webHidden/>
          </w:rPr>
          <w:tab/>
        </w:r>
        <w:r w:rsidRPr="00D5731F">
          <w:rPr>
            <w:b w:val="0"/>
            <w:webHidden/>
          </w:rPr>
          <w:fldChar w:fldCharType="begin"/>
        </w:r>
        <w:r w:rsidRPr="00D5731F">
          <w:rPr>
            <w:b w:val="0"/>
            <w:webHidden/>
          </w:rPr>
          <w:instrText xml:space="preserve"> PAGEREF _Toc505770857 \h </w:instrText>
        </w:r>
        <w:r w:rsidRPr="00D5731F">
          <w:rPr>
            <w:b w:val="0"/>
            <w:webHidden/>
          </w:rPr>
        </w:r>
        <w:r w:rsidRPr="00D5731F">
          <w:rPr>
            <w:b w:val="0"/>
            <w:webHidden/>
          </w:rPr>
          <w:fldChar w:fldCharType="separate"/>
        </w:r>
        <w:r w:rsidR="00584465">
          <w:rPr>
            <w:b w:val="0"/>
            <w:webHidden/>
          </w:rPr>
          <w:t>5</w:t>
        </w:r>
        <w:r w:rsidRPr="00D5731F">
          <w:rPr>
            <w:b w:val="0"/>
            <w:webHidden/>
          </w:rPr>
          <w:fldChar w:fldCharType="end"/>
        </w:r>
      </w:hyperlink>
    </w:p>
    <w:p w:rsidR="00D5731F" w:rsidRPr="00D5731F" w:rsidRDefault="00D5731F">
      <w:pPr>
        <w:pStyle w:val="TOC1"/>
        <w:rPr>
          <w:rFonts w:asciiTheme="minorHAnsi" w:eastAsiaTheme="minorEastAsia" w:hAnsiTheme="minorHAnsi" w:cstheme="minorBidi"/>
          <w:b w:val="0"/>
          <w:color w:val="auto"/>
          <w:sz w:val="22"/>
          <w:lang w:eastAsia="en-AU"/>
        </w:rPr>
      </w:pPr>
      <w:hyperlink w:anchor="_Toc505770858" w:history="1">
        <w:r w:rsidRPr="00D5731F">
          <w:rPr>
            <w:rStyle w:val="Hyperlink"/>
            <w:b w:val="0"/>
          </w:rPr>
          <w:t>Table 3: Additional materials produced over the course of the project</w:t>
        </w:r>
        <w:r w:rsidRPr="00D5731F">
          <w:rPr>
            <w:b w:val="0"/>
            <w:webHidden/>
          </w:rPr>
          <w:tab/>
        </w:r>
        <w:r w:rsidRPr="00D5731F">
          <w:rPr>
            <w:b w:val="0"/>
            <w:webHidden/>
          </w:rPr>
          <w:fldChar w:fldCharType="begin"/>
        </w:r>
        <w:r w:rsidRPr="00D5731F">
          <w:rPr>
            <w:b w:val="0"/>
            <w:webHidden/>
          </w:rPr>
          <w:instrText xml:space="preserve"> PAGEREF _Toc505770858 \h </w:instrText>
        </w:r>
        <w:r w:rsidRPr="00D5731F">
          <w:rPr>
            <w:b w:val="0"/>
            <w:webHidden/>
          </w:rPr>
        </w:r>
        <w:r w:rsidRPr="00D5731F">
          <w:rPr>
            <w:b w:val="0"/>
            <w:webHidden/>
          </w:rPr>
          <w:fldChar w:fldCharType="separate"/>
        </w:r>
        <w:r w:rsidR="00584465">
          <w:rPr>
            <w:b w:val="0"/>
            <w:webHidden/>
          </w:rPr>
          <w:t>10</w:t>
        </w:r>
        <w:r w:rsidRPr="00D5731F">
          <w:rPr>
            <w:b w:val="0"/>
            <w:webHidden/>
          </w:rPr>
          <w:fldChar w:fldCharType="end"/>
        </w:r>
      </w:hyperlink>
    </w:p>
    <w:p w:rsidR="009A24A7" w:rsidRPr="00D5731F" w:rsidRDefault="00D5731F" w:rsidP="00B83F21">
      <w:r w:rsidRPr="00D5731F">
        <w:fldChar w:fldCharType="end"/>
      </w:r>
    </w:p>
    <w:p w:rsidR="00602CC6" w:rsidRPr="00D5731F" w:rsidRDefault="003334B1" w:rsidP="00602CC6">
      <w:r w:rsidRPr="00D5731F">
        <w:br w:type="page"/>
      </w:r>
      <w:bookmarkStart w:id="26" w:name="_GoBack"/>
      <w:bookmarkEnd w:id="26"/>
    </w:p>
    <w:p w:rsidR="003334B1" w:rsidRDefault="003334B1" w:rsidP="004C2EC8">
      <w:pPr>
        <w:pStyle w:val="Heading1"/>
      </w:pPr>
      <w:bookmarkStart w:id="27" w:name="_Toc500846461"/>
      <w:bookmarkStart w:id="28" w:name="_Toc501630270"/>
      <w:bookmarkStart w:id="29" w:name="_Toc501635978"/>
      <w:bookmarkStart w:id="30" w:name="_Toc504124172"/>
      <w:bookmarkStart w:id="31" w:name="_Toc505770807"/>
      <w:r>
        <w:lastRenderedPageBreak/>
        <w:t>1. PROJECT SUMMARY (Conditions of Grant, clause 2.2(a)-(e) of Part A)</w:t>
      </w:r>
      <w:bookmarkEnd w:id="27"/>
      <w:bookmarkEnd w:id="28"/>
      <w:bookmarkEnd w:id="29"/>
      <w:bookmarkEnd w:id="30"/>
      <w:bookmarkEnd w:id="31"/>
    </w:p>
    <w:p w:rsidR="00FE7CD4" w:rsidRDefault="003334B1" w:rsidP="00FE7CD4">
      <w:pPr>
        <w:pStyle w:val="Heading2"/>
      </w:pPr>
      <w:bookmarkStart w:id="32" w:name="_Toc500846462"/>
      <w:bookmarkStart w:id="33" w:name="_Toc501630271"/>
      <w:bookmarkStart w:id="34" w:name="_Toc501635979"/>
      <w:bookmarkStart w:id="35" w:name="_Toc504124173"/>
      <w:bookmarkStart w:id="36" w:name="_Toc505770808"/>
      <w:r>
        <w:t>Objectives</w:t>
      </w:r>
      <w:bookmarkEnd w:id="32"/>
      <w:bookmarkEnd w:id="33"/>
      <w:bookmarkEnd w:id="34"/>
      <w:bookmarkEnd w:id="35"/>
      <w:bookmarkEnd w:id="36"/>
    </w:p>
    <w:p w:rsidR="00A31815" w:rsidRPr="00A31815" w:rsidRDefault="00A31815" w:rsidP="00A31815">
      <w:pPr>
        <w:rPr>
          <w:i/>
        </w:rPr>
      </w:pPr>
      <w:r w:rsidRPr="00A31815">
        <w:rPr>
          <w:i/>
        </w:rPr>
        <w:t>Indicate the extent to which the Project Objectives specified in clause 3 of Part A of the Conditions of Grant were met. Where obligations established in the Conditions of Grant were not met, please identify these and provide an explanation of circumstances and consequences.</w:t>
      </w:r>
    </w:p>
    <w:p w:rsidR="00FE7CD4" w:rsidRDefault="00FE7CD4" w:rsidP="004C2EC8">
      <w:pPr>
        <w:pStyle w:val="TableTitles"/>
      </w:pPr>
      <w:bookmarkStart w:id="37" w:name="_Toc500845788"/>
      <w:bookmarkStart w:id="38" w:name="_Toc501630321"/>
      <w:bookmarkStart w:id="39" w:name="_Toc501636046"/>
    </w:p>
    <w:p w:rsidR="004C2EC8" w:rsidRDefault="004C2EC8" w:rsidP="004C2EC8">
      <w:pPr>
        <w:pStyle w:val="TableTitles"/>
      </w:pPr>
      <w:bookmarkStart w:id="40" w:name="_Toc504124232"/>
      <w:bookmarkStart w:id="41" w:name="_Toc505770856"/>
      <w:r>
        <w:t xml:space="preserve">Table </w:t>
      </w:r>
      <w:fldSimple w:instr=" SEQ Table \* ARABIC ">
        <w:r w:rsidR="000034E9">
          <w:rPr>
            <w:noProof/>
          </w:rPr>
          <w:t>1</w:t>
        </w:r>
      </w:fldSimple>
      <w:r>
        <w:t>: Project objectives</w:t>
      </w:r>
      <w:bookmarkEnd w:id="37"/>
      <w:bookmarkEnd w:id="38"/>
      <w:bookmarkEnd w:id="39"/>
      <w:bookmarkEnd w:id="40"/>
      <w:bookmarkEnd w:id="41"/>
    </w:p>
    <w:tbl>
      <w:tblPr>
        <w:tblStyle w:val="TableGrid"/>
        <w:tblW w:w="0" w:type="auto"/>
        <w:tblCellMar>
          <w:top w:w="45" w:type="dxa"/>
          <w:left w:w="85" w:type="dxa"/>
          <w:bottom w:w="11" w:type="dxa"/>
          <w:right w:w="85" w:type="dxa"/>
        </w:tblCellMar>
        <w:tblLook w:val="04A0" w:firstRow="1" w:lastRow="0" w:firstColumn="1" w:lastColumn="0" w:noHBand="0" w:noVBand="1"/>
        <w:tblCaption w:val="Table 1"/>
        <w:tblDescription w:val="Project objectives, separated into 'identified objective' and 'extent to which the objective was met'."/>
      </w:tblPr>
      <w:tblGrid>
        <w:gridCol w:w="4508"/>
        <w:gridCol w:w="4508"/>
      </w:tblGrid>
      <w:tr w:rsidR="004C2EC8" w:rsidRPr="004C2EC8" w:rsidTr="00A31815">
        <w:trPr>
          <w:tblHeader/>
        </w:trPr>
        <w:tc>
          <w:tcPr>
            <w:tcW w:w="4508" w:type="dxa"/>
            <w:shd w:val="clear" w:color="auto" w:fill="323E4F" w:themeFill="text2" w:themeFillShade="BF"/>
          </w:tcPr>
          <w:p w:rsidR="004C2EC8" w:rsidRPr="004C2EC8" w:rsidRDefault="004C2EC8" w:rsidP="004C2EC8">
            <w:pPr>
              <w:pStyle w:val="TableText"/>
              <w:rPr>
                <w:b/>
                <w:color w:val="FFFFFF" w:themeColor="background1"/>
              </w:rPr>
            </w:pPr>
            <w:r w:rsidRPr="004C2EC8">
              <w:rPr>
                <w:b/>
                <w:color w:val="FFFFFF" w:themeColor="background1"/>
              </w:rPr>
              <w:t>IDENTIFIED OBJECTIVE</w:t>
            </w:r>
          </w:p>
        </w:tc>
        <w:tc>
          <w:tcPr>
            <w:tcW w:w="4508" w:type="dxa"/>
            <w:shd w:val="clear" w:color="auto" w:fill="323E4F" w:themeFill="text2" w:themeFillShade="BF"/>
          </w:tcPr>
          <w:p w:rsidR="004C2EC8" w:rsidRPr="004C2EC8" w:rsidRDefault="004C2EC8" w:rsidP="004C2EC8">
            <w:pPr>
              <w:pStyle w:val="TableText"/>
              <w:rPr>
                <w:b/>
                <w:color w:val="FFFFFF" w:themeColor="background1"/>
              </w:rPr>
            </w:pPr>
            <w:r w:rsidRPr="004C2EC8">
              <w:rPr>
                <w:b/>
                <w:color w:val="FFFFFF" w:themeColor="background1"/>
              </w:rPr>
              <w:t>EXTENT TO WHICH THE OBJECTIVE WAS MET</w:t>
            </w:r>
          </w:p>
        </w:tc>
      </w:tr>
      <w:tr w:rsidR="00FE7CD4" w:rsidRPr="004C2EC8" w:rsidTr="004C2EC8">
        <w:tc>
          <w:tcPr>
            <w:tcW w:w="4508" w:type="dxa"/>
          </w:tcPr>
          <w:p w:rsidR="00FE7CD4" w:rsidRPr="00FE7CD4" w:rsidRDefault="00A31815" w:rsidP="00FE7CD4">
            <w:pPr>
              <w:pStyle w:val="TableText"/>
            </w:pPr>
            <w:r w:rsidRPr="00A31815">
              <w:t>Address relatively low enrolments into Creative and Performing Arts (CAPA) degrees from low SES schools through developing skills in creative thinking, project design and realisation in the areas of music, visual arts and/or performance</w:t>
            </w:r>
            <w:r>
              <w:t>.</w:t>
            </w:r>
          </w:p>
        </w:tc>
        <w:tc>
          <w:tcPr>
            <w:tcW w:w="4508" w:type="dxa"/>
          </w:tcPr>
          <w:p w:rsidR="00A31815" w:rsidRDefault="00A31815" w:rsidP="00A31815">
            <w:pPr>
              <w:pStyle w:val="TableText"/>
            </w:pPr>
            <w:r>
              <w:t>Through the development of strong partnerships with seven high schools students in years 9 and 10 were targeted with the purpose of building capacity through developing skills in CAPA, confidence in working in a team and realising their ideas in a performance.</w:t>
            </w:r>
          </w:p>
          <w:p w:rsidR="00A31815" w:rsidRDefault="00A31815" w:rsidP="00A31815">
            <w:pPr>
              <w:pStyle w:val="TableText"/>
            </w:pPr>
          </w:p>
          <w:p w:rsidR="00A31815" w:rsidRDefault="00A31815" w:rsidP="00A31815">
            <w:pPr>
              <w:pStyle w:val="TableText"/>
            </w:pPr>
            <w:r>
              <w:t>By building capacity in the CAPA students in years 9 and 10 will be in a position to undertake CAPA subjects in years 11 and 12. Thus they will be more prepared to choose to study a CAPA program at tertiary level.</w:t>
            </w:r>
          </w:p>
          <w:p w:rsidR="00A31815" w:rsidRDefault="00A31815" w:rsidP="00A31815">
            <w:pPr>
              <w:pStyle w:val="TableText"/>
            </w:pPr>
          </w:p>
          <w:p w:rsidR="00FE7CD4" w:rsidRDefault="00A31815" w:rsidP="00A31815">
            <w:pPr>
              <w:pStyle w:val="TableText"/>
            </w:pPr>
            <w:r>
              <w:t>This objective was successfully met and is summarised in the</w:t>
            </w:r>
            <w:r>
              <w:t xml:space="preserve"> below</w:t>
            </w:r>
            <w:r>
              <w:t xml:space="preserve"> table showing how many students chose a CAPA s</w:t>
            </w:r>
            <w:r>
              <w:t>ubject in 2016 from each school.</w:t>
            </w:r>
          </w:p>
          <w:p w:rsidR="00A31815" w:rsidRDefault="00A31815" w:rsidP="00A31815">
            <w:pPr>
              <w:pStyle w:val="TableText"/>
            </w:pPr>
          </w:p>
          <w:p w:rsidR="00A31815" w:rsidRDefault="00A31815" w:rsidP="00A31815">
            <w:pPr>
              <w:pStyle w:val="TableText"/>
            </w:pPr>
            <w:r>
              <w:t>The table shows a strong uptake of CAPA subjects by the year 9 and 10 students who are now in years 10 and 11.</w:t>
            </w:r>
          </w:p>
          <w:p w:rsidR="00A31815" w:rsidRDefault="00A31815" w:rsidP="00A31815">
            <w:pPr>
              <w:pStyle w:val="TableText"/>
            </w:pPr>
          </w:p>
          <w:p w:rsidR="00A31815" w:rsidRDefault="00A31815" w:rsidP="00A31815">
            <w:pPr>
              <w:pStyle w:val="TableText"/>
            </w:pPr>
            <w:r>
              <w:t>Lower progression numbers for Mount View and Wyong High reflect the schools being unable to offer Dance in year 11 (Mount View) and Dance or Music in year 11 (Wyong)</w:t>
            </w:r>
          </w:p>
          <w:p w:rsidR="00A31815" w:rsidRDefault="00A31815" w:rsidP="00A31815">
            <w:pPr>
              <w:pStyle w:val="TableText"/>
            </w:pPr>
          </w:p>
          <w:p w:rsidR="00A31815" w:rsidRDefault="00A31815" w:rsidP="00A31815">
            <w:pPr>
              <w:pStyle w:val="TableText"/>
            </w:pPr>
            <w:r>
              <w:t>In addition 4 of the students at Mount View High have left school. 2 students left Newcastle High.</w:t>
            </w:r>
          </w:p>
          <w:p w:rsidR="00A31815" w:rsidRDefault="00A31815" w:rsidP="00A31815">
            <w:pPr>
              <w:pStyle w:val="TableText"/>
            </w:pPr>
          </w:p>
          <w:p w:rsidR="00A31815" w:rsidRPr="00FE7CD4" w:rsidRDefault="00A31815" w:rsidP="00A31815">
            <w:pPr>
              <w:pStyle w:val="TableText"/>
            </w:pPr>
            <w:r>
              <w:t>The school partnerships developed in 2015 will continue into 2016.</w:t>
            </w:r>
          </w:p>
        </w:tc>
      </w:tr>
    </w:tbl>
    <w:p w:rsidR="003334B1" w:rsidRDefault="003334B1" w:rsidP="003334B1"/>
    <w:tbl>
      <w:tblPr>
        <w:tblStyle w:val="TableGrid"/>
        <w:tblW w:w="5000" w:type="pct"/>
        <w:tblCellMar>
          <w:top w:w="45" w:type="dxa"/>
          <w:left w:w="85" w:type="dxa"/>
          <w:bottom w:w="11" w:type="dxa"/>
          <w:right w:w="85" w:type="dxa"/>
        </w:tblCellMar>
        <w:tblLook w:val="04A0" w:firstRow="1" w:lastRow="0" w:firstColumn="1" w:lastColumn="0" w:noHBand="0" w:noVBand="1"/>
        <w:tblCaption w:val="2016 CAPA Subject Students"/>
        <w:tblDescription w:val="Table showing how many students chose a CAPA subject in 2016 from each school, split into: school; number of students; and number continuing with CAPA subjects in years 10 and 11."/>
      </w:tblPr>
      <w:tblGrid>
        <w:gridCol w:w="3005"/>
        <w:gridCol w:w="3005"/>
        <w:gridCol w:w="3006"/>
      </w:tblGrid>
      <w:tr w:rsidR="00A31815" w:rsidRPr="00774C7C" w:rsidTr="00A41604">
        <w:trPr>
          <w:tblHeader/>
        </w:trPr>
        <w:tc>
          <w:tcPr>
            <w:tcW w:w="1666" w:type="pct"/>
            <w:shd w:val="clear" w:color="auto" w:fill="323E4F" w:themeFill="text2" w:themeFillShade="BF"/>
          </w:tcPr>
          <w:p w:rsidR="00A31815" w:rsidRPr="00A31815" w:rsidRDefault="00A31815" w:rsidP="00A31815">
            <w:pPr>
              <w:pStyle w:val="TableText"/>
              <w:rPr>
                <w:b/>
                <w:color w:val="FFFFFF" w:themeColor="background1"/>
              </w:rPr>
            </w:pPr>
            <w:r w:rsidRPr="00A31815">
              <w:rPr>
                <w:b/>
                <w:color w:val="FFFFFF" w:themeColor="background1"/>
              </w:rPr>
              <w:t>School</w:t>
            </w:r>
          </w:p>
        </w:tc>
        <w:tc>
          <w:tcPr>
            <w:tcW w:w="1666" w:type="pct"/>
            <w:shd w:val="clear" w:color="auto" w:fill="323E4F" w:themeFill="text2" w:themeFillShade="BF"/>
          </w:tcPr>
          <w:p w:rsidR="00A31815" w:rsidRPr="00A31815" w:rsidRDefault="00A31815" w:rsidP="00A31815">
            <w:pPr>
              <w:pStyle w:val="TableText"/>
              <w:rPr>
                <w:b/>
                <w:color w:val="FFFFFF" w:themeColor="background1"/>
              </w:rPr>
            </w:pPr>
            <w:r w:rsidRPr="00A31815">
              <w:rPr>
                <w:b/>
                <w:color w:val="FFFFFF" w:themeColor="background1"/>
              </w:rPr>
              <w:t>Number of students</w:t>
            </w:r>
          </w:p>
        </w:tc>
        <w:tc>
          <w:tcPr>
            <w:tcW w:w="1667" w:type="pct"/>
            <w:shd w:val="clear" w:color="auto" w:fill="323E4F" w:themeFill="text2" w:themeFillShade="BF"/>
          </w:tcPr>
          <w:p w:rsidR="00A31815" w:rsidRPr="00A31815" w:rsidRDefault="00A31815" w:rsidP="00A31815">
            <w:pPr>
              <w:pStyle w:val="TableText"/>
              <w:rPr>
                <w:b/>
                <w:color w:val="FFFFFF" w:themeColor="background1"/>
              </w:rPr>
            </w:pPr>
            <w:r w:rsidRPr="00A31815">
              <w:rPr>
                <w:b/>
                <w:color w:val="FFFFFF" w:themeColor="background1"/>
              </w:rPr>
              <w:t>Number continuing with CAPA subjects in years 10 and 11</w:t>
            </w:r>
          </w:p>
        </w:tc>
      </w:tr>
      <w:tr w:rsidR="00A31815" w:rsidRPr="00774C7C" w:rsidTr="00A31815">
        <w:tc>
          <w:tcPr>
            <w:tcW w:w="1666" w:type="pct"/>
          </w:tcPr>
          <w:p w:rsidR="00A31815" w:rsidRPr="00926C8C" w:rsidRDefault="00A31815" w:rsidP="00A31815">
            <w:pPr>
              <w:pStyle w:val="TableText"/>
            </w:pPr>
            <w:r w:rsidRPr="00926C8C">
              <w:t>Callaghan College: Wallsend High</w:t>
            </w:r>
          </w:p>
        </w:tc>
        <w:tc>
          <w:tcPr>
            <w:tcW w:w="1666" w:type="pct"/>
          </w:tcPr>
          <w:p w:rsidR="00A31815" w:rsidRPr="00926C8C" w:rsidRDefault="00A31815" w:rsidP="00A31815">
            <w:pPr>
              <w:pStyle w:val="TableText"/>
            </w:pPr>
            <w:r w:rsidRPr="00926C8C">
              <w:t>20</w:t>
            </w:r>
          </w:p>
        </w:tc>
        <w:tc>
          <w:tcPr>
            <w:tcW w:w="1667" w:type="pct"/>
          </w:tcPr>
          <w:p w:rsidR="00A31815" w:rsidRPr="00926C8C" w:rsidRDefault="00A31815" w:rsidP="00A31815">
            <w:pPr>
              <w:pStyle w:val="TableText"/>
            </w:pPr>
            <w:r w:rsidRPr="00926C8C">
              <w:t>20</w:t>
            </w:r>
          </w:p>
        </w:tc>
      </w:tr>
      <w:tr w:rsidR="00A31815" w:rsidRPr="00774C7C" w:rsidTr="00A31815">
        <w:tc>
          <w:tcPr>
            <w:tcW w:w="1666" w:type="pct"/>
          </w:tcPr>
          <w:p w:rsidR="00A31815" w:rsidRPr="00926C8C" w:rsidRDefault="00A31815" w:rsidP="00A31815">
            <w:pPr>
              <w:pStyle w:val="TableText"/>
            </w:pPr>
            <w:r w:rsidRPr="00926C8C">
              <w:t>Kurri Kurri</w:t>
            </w:r>
          </w:p>
        </w:tc>
        <w:tc>
          <w:tcPr>
            <w:tcW w:w="1666" w:type="pct"/>
          </w:tcPr>
          <w:p w:rsidR="00A31815" w:rsidRPr="00926C8C" w:rsidRDefault="00A31815" w:rsidP="00A31815">
            <w:pPr>
              <w:pStyle w:val="TableText"/>
            </w:pPr>
            <w:r w:rsidRPr="00926C8C">
              <w:t>11</w:t>
            </w:r>
          </w:p>
        </w:tc>
        <w:tc>
          <w:tcPr>
            <w:tcW w:w="1667" w:type="pct"/>
          </w:tcPr>
          <w:p w:rsidR="00A31815" w:rsidRPr="00926C8C" w:rsidRDefault="00A31815" w:rsidP="00A31815">
            <w:pPr>
              <w:pStyle w:val="TableText"/>
            </w:pPr>
            <w:r w:rsidRPr="00926C8C">
              <w:t>11</w:t>
            </w:r>
          </w:p>
        </w:tc>
      </w:tr>
      <w:tr w:rsidR="00A31815" w:rsidRPr="00774C7C" w:rsidTr="00A31815">
        <w:tc>
          <w:tcPr>
            <w:tcW w:w="1666" w:type="pct"/>
          </w:tcPr>
          <w:p w:rsidR="00A31815" w:rsidRPr="00926C8C" w:rsidRDefault="00A31815" w:rsidP="00A31815">
            <w:pPr>
              <w:pStyle w:val="TableText"/>
            </w:pPr>
            <w:r w:rsidRPr="00926C8C">
              <w:t>Mount View High</w:t>
            </w:r>
          </w:p>
        </w:tc>
        <w:tc>
          <w:tcPr>
            <w:tcW w:w="1666" w:type="pct"/>
          </w:tcPr>
          <w:p w:rsidR="00A31815" w:rsidRPr="00926C8C" w:rsidRDefault="00A31815" w:rsidP="00A31815">
            <w:pPr>
              <w:pStyle w:val="TableText"/>
            </w:pPr>
            <w:r w:rsidRPr="00926C8C">
              <w:t>18</w:t>
            </w:r>
          </w:p>
        </w:tc>
        <w:tc>
          <w:tcPr>
            <w:tcW w:w="1667" w:type="pct"/>
          </w:tcPr>
          <w:p w:rsidR="00A31815" w:rsidRPr="00926C8C" w:rsidRDefault="00A31815" w:rsidP="00A31815">
            <w:pPr>
              <w:pStyle w:val="TableText"/>
            </w:pPr>
            <w:r w:rsidRPr="00926C8C">
              <w:t>8</w:t>
            </w:r>
          </w:p>
        </w:tc>
      </w:tr>
      <w:tr w:rsidR="00A31815" w:rsidRPr="00774C7C" w:rsidTr="00A31815">
        <w:tc>
          <w:tcPr>
            <w:tcW w:w="1666" w:type="pct"/>
          </w:tcPr>
          <w:p w:rsidR="00A31815" w:rsidRPr="00926C8C" w:rsidRDefault="00A31815" w:rsidP="00A31815">
            <w:pPr>
              <w:pStyle w:val="TableText"/>
            </w:pPr>
            <w:r w:rsidRPr="00926C8C">
              <w:t>Narara Valley High</w:t>
            </w:r>
          </w:p>
        </w:tc>
        <w:tc>
          <w:tcPr>
            <w:tcW w:w="1666" w:type="pct"/>
          </w:tcPr>
          <w:p w:rsidR="00A31815" w:rsidRPr="00926C8C" w:rsidRDefault="00A31815" w:rsidP="00A31815">
            <w:pPr>
              <w:pStyle w:val="TableText"/>
            </w:pPr>
            <w:r w:rsidRPr="00926C8C">
              <w:t>5</w:t>
            </w:r>
          </w:p>
        </w:tc>
        <w:tc>
          <w:tcPr>
            <w:tcW w:w="1667" w:type="pct"/>
          </w:tcPr>
          <w:p w:rsidR="00A31815" w:rsidRPr="00926C8C" w:rsidRDefault="00A31815" w:rsidP="00A31815">
            <w:pPr>
              <w:pStyle w:val="TableText"/>
            </w:pPr>
            <w:r w:rsidRPr="00926C8C">
              <w:t>5</w:t>
            </w:r>
          </w:p>
        </w:tc>
      </w:tr>
      <w:tr w:rsidR="00A31815" w:rsidRPr="00774C7C" w:rsidTr="00A31815">
        <w:tc>
          <w:tcPr>
            <w:tcW w:w="1666" w:type="pct"/>
          </w:tcPr>
          <w:p w:rsidR="00A31815" w:rsidRPr="00926C8C" w:rsidRDefault="00A31815" w:rsidP="00A31815">
            <w:pPr>
              <w:pStyle w:val="TableText"/>
            </w:pPr>
            <w:r w:rsidRPr="00926C8C">
              <w:t>Newcastle High</w:t>
            </w:r>
          </w:p>
        </w:tc>
        <w:tc>
          <w:tcPr>
            <w:tcW w:w="1666" w:type="pct"/>
          </w:tcPr>
          <w:p w:rsidR="00A31815" w:rsidRPr="00926C8C" w:rsidRDefault="00A31815" w:rsidP="00A31815">
            <w:pPr>
              <w:pStyle w:val="TableText"/>
            </w:pPr>
            <w:r w:rsidRPr="00926C8C">
              <w:t>6</w:t>
            </w:r>
          </w:p>
        </w:tc>
        <w:tc>
          <w:tcPr>
            <w:tcW w:w="1667" w:type="pct"/>
          </w:tcPr>
          <w:p w:rsidR="00A31815" w:rsidRPr="00926C8C" w:rsidRDefault="00A31815" w:rsidP="00A31815">
            <w:pPr>
              <w:pStyle w:val="TableText"/>
            </w:pPr>
            <w:r w:rsidRPr="00926C8C">
              <w:t>4</w:t>
            </w:r>
          </w:p>
        </w:tc>
      </w:tr>
      <w:tr w:rsidR="00A31815" w:rsidRPr="00774C7C" w:rsidTr="00A31815">
        <w:tc>
          <w:tcPr>
            <w:tcW w:w="1666" w:type="pct"/>
          </w:tcPr>
          <w:p w:rsidR="00A31815" w:rsidRPr="00926C8C" w:rsidRDefault="00A31815" w:rsidP="00A31815">
            <w:pPr>
              <w:pStyle w:val="TableText"/>
            </w:pPr>
            <w:r w:rsidRPr="00926C8C">
              <w:t>Wadalba Community</w:t>
            </w:r>
          </w:p>
        </w:tc>
        <w:tc>
          <w:tcPr>
            <w:tcW w:w="1666" w:type="pct"/>
          </w:tcPr>
          <w:p w:rsidR="00A31815" w:rsidRPr="00926C8C" w:rsidRDefault="00A31815" w:rsidP="00A31815">
            <w:pPr>
              <w:pStyle w:val="TableText"/>
            </w:pPr>
            <w:r w:rsidRPr="00926C8C">
              <w:t xml:space="preserve">11 </w:t>
            </w:r>
          </w:p>
        </w:tc>
        <w:tc>
          <w:tcPr>
            <w:tcW w:w="1667" w:type="pct"/>
          </w:tcPr>
          <w:p w:rsidR="00A31815" w:rsidRPr="00926C8C" w:rsidRDefault="00A31815" w:rsidP="00A31815">
            <w:pPr>
              <w:pStyle w:val="TableText"/>
            </w:pPr>
            <w:r w:rsidRPr="00926C8C">
              <w:t>11</w:t>
            </w:r>
          </w:p>
        </w:tc>
      </w:tr>
      <w:tr w:rsidR="00A31815" w:rsidRPr="00774C7C" w:rsidTr="00A31815">
        <w:tc>
          <w:tcPr>
            <w:tcW w:w="1666" w:type="pct"/>
          </w:tcPr>
          <w:p w:rsidR="00A31815" w:rsidRPr="00926C8C" w:rsidRDefault="00A31815" w:rsidP="00A31815">
            <w:pPr>
              <w:pStyle w:val="TableText"/>
            </w:pPr>
            <w:r w:rsidRPr="00926C8C">
              <w:t>Wyong High</w:t>
            </w:r>
          </w:p>
        </w:tc>
        <w:tc>
          <w:tcPr>
            <w:tcW w:w="1666" w:type="pct"/>
          </w:tcPr>
          <w:p w:rsidR="00A31815" w:rsidRPr="00926C8C" w:rsidRDefault="00A31815" w:rsidP="00A31815">
            <w:pPr>
              <w:pStyle w:val="TableText"/>
            </w:pPr>
            <w:r w:rsidRPr="00926C8C">
              <w:t>16</w:t>
            </w:r>
          </w:p>
        </w:tc>
        <w:tc>
          <w:tcPr>
            <w:tcW w:w="1667" w:type="pct"/>
          </w:tcPr>
          <w:p w:rsidR="00A31815" w:rsidRPr="00926C8C" w:rsidRDefault="00A31815" w:rsidP="00A31815">
            <w:pPr>
              <w:pStyle w:val="TableText"/>
            </w:pPr>
            <w:r w:rsidRPr="00926C8C">
              <w:t>12</w:t>
            </w:r>
          </w:p>
        </w:tc>
      </w:tr>
    </w:tbl>
    <w:p w:rsidR="00A31815" w:rsidRDefault="00A31815" w:rsidP="003334B1"/>
    <w:p w:rsidR="003334B1" w:rsidRDefault="003334B1" w:rsidP="004C2EC8">
      <w:pPr>
        <w:pStyle w:val="Heading2"/>
      </w:pPr>
      <w:bookmarkStart w:id="42" w:name="_Toc500846463"/>
      <w:bookmarkStart w:id="43" w:name="_Toc501630272"/>
      <w:bookmarkStart w:id="44" w:name="_Toc501635980"/>
      <w:bookmarkStart w:id="45" w:name="_Toc504124174"/>
      <w:bookmarkStart w:id="46" w:name="_Toc505770809"/>
      <w:r>
        <w:t>Project Activities, Milestones and Key Performance Indicators</w:t>
      </w:r>
      <w:bookmarkEnd w:id="42"/>
      <w:bookmarkEnd w:id="43"/>
      <w:bookmarkEnd w:id="44"/>
      <w:bookmarkEnd w:id="45"/>
      <w:bookmarkEnd w:id="46"/>
    </w:p>
    <w:p w:rsidR="00F6467B" w:rsidRPr="00F6467B" w:rsidRDefault="00F6467B" w:rsidP="00F6467B">
      <w:pPr>
        <w:rPr>
          <w:i/>
        </w:rPr>
      </w:pPr>
      <w:bookmarkStart w:id="47" w:name="_Toc500845789"/>
      <w:bookmarkStart w:id="48" w:name="_Toc501630322"/>
      <w:bookmarkStart w:id="49" w:name="_Toc501636047"/>
      <w:r w:rsidRPr="00F6467B">
        <w:rPr>
          <w:i/>
        </w:rPr>
        <w:t>Below, please specify whether:</w:t>
      </w:r>
    </w:p>
    <w:p w:rsidR="00F6467B" w:rsidRPr="00F6467B" w:rsidRDefault="00F6467B" w:rsidP="00F6467B">
      <w:pPr>
        <w:pStyle w:val="Bullets"/>
        <w:rPr>
          <w:rFonts w:eastAsia="Calibri"/>
          <w:i/>
        </w:rPr>
      </w:pPr>
      <w:r w:rsidRPr="00F6467B">
        <w:rPr>
          <w:rFonts w:eastAsia="Calibri"/>
          <w:i/>
        </w:rPr>
        <w:t>all project Activities specified in Schedule 1 of the Conditions of Grant were completed</w:t>
      </w:r>
    </w:p>
    <w:p w:rsidR="00F6467B" w:rsidRPr="00F6467B" w:rsidRDefault="00F6467B" w:rsidP="00F6467B">
      <w:pPr>
        <w:pStyle w:val="Bullets"/>
        <w:rPr>
          <w:rFonts w:eastAsia="Calibri"/>
          <w:i/>
        </w:rPr>
      </w:pPr>
      <w:r w:rsidRPr="00F6467B">
        <w:rPr>
          <w:rFonts w:eastAsia="Calibri"/>
          <w:i/>
        </w:rPr>
        <w:t>all Project Milestones specified in Schedule 1 of the Conditions of Grant were completed</w:t>
      </w:r>
    </w:p>
    <w:p w:rsidR="00F6467B" w:rsidRPr="00F6467B" w:rsidRDefault="00F6467B" w:rsidP="00F6467B">
      <w:pPr>
        <w:pStyle w:val="Bullets"/>
        <w:rPr>
          <w:rFonts w:eastAsia="Calibri"/>
          <w:i/>
        </w:rPr>
      </w:pPr>
      <w:r w:rsidRPr="00F6467B">
        <w:rPr>
          <w:rFonts w:eastAsia="Calibri"/>
          <w:i/>
        </w:rPr>
        <w:t xml:space="preserve">all Key Performance Indicators specified in Schedule 1 of the Conditions of Grant </w:t>
      </w:r>
      <w:r>
        <w:rPr>
          <w:rFonts w:eastAsia="Calibri"/>
          <w:i/>
        </w:rPr>
        <w:br/>
      </w:r>
      <w:r w:rsidRPr="00F6467B">
        <w:rPr>
          <w:rFonts w:eastAsia="Calibri"/>
          <w:i/>
        </w:rPr>
        <w:t>were met.</w:t>
      </w:r>
    </w:p>
    <w:p w:rsidR="00FE7CD4" w:rsidRDefault="00F6467B" w:rsidP="00F6467B">
      <w:pPr>
        <w:rPr>
          <w:i/>
        </w:rPr>
      </w:pPr>
      <w:r w:rsidRPr="00F6467B">
        <w:rPr>
          <w:i/>
        </w:rPr>
        <w:t>Where obligations established in the Conditions of Grant were not met, identify these and provide an explanation of circumstances and consequences.</w:t>
      </w:r>
    </w:p>
    <w:p w:rsidR="00F6467B" w:rsidRPr="00F6467B" w:rsidRDefault="00F6467B" w:rsidP="00F6467B">
      <w:pPr>
        <w:rPr>
          <w:i/>
        </w:rPr>
      </w:pPr>
    </w:p>
    <w:p w:rsidR="000F65E7" w:rsidRDefault="000F65E7" w:rsidP="000F65E7">
      <w:pPr>
        <w:pStyle w:val="TableTitles"/>
      </w:pPr>
      <w:bookmarkStart w:id="50" w:name="_Toc504124233"/>
      <w:bookmarkStart w:id="51" w:name="_Toc505770857"/>
      <w:r>
        <w:t xml:space="preserve">Table </w:t>
      </w:r>
      <w:fldSimple w:instr=" SEQ Table \* ARABIC ">
        <w:r w:rsidR="000034E9">
          <w:rPr>
            <w:noProof/>
          </w:rPr>
          <w:t>2</w:t>
        </w:r>
      </w:fldSimple>
      <w:r>
        <w:t>: Project activities, milestones and KPIs</w:t>
      </w:r>
      <w:bookmarkEnd w:id="47"/>
      <w:bookmarkEnd w:id="48"/>
      <w:bookmarkEnd w:id="49"/>
      <w:bookmarkEnd w:id="50"/>
      <w:bookmarkEnd w:id="51"/>
    </w:p>
    <w:tbl>
      <w:tblPr>
        <w:tblStyle w:val="TableGrid"/>
        <w:tblW w:w="5000" w:type="pct"/>
        <w:tblLayout w:type="fixed"/>
        <w:tblCellMar>
          <w:top w:w="45" w:type="dxa"/>
          <w:left w:w="85" w:type="dxa"/>
          <w:bottom w:w="11" w:type="dxa"/>
          <w:right w:w="85" w:type="dxa"/>
        </w:tblCellMar>
        <w:tblLook w:val="04A0" w:firstRow="1" w:lastRow="0" w:firstColumn="1" w:lastColumn="0" w:noHBand="0" w:noVBand="1"/>
        <w:tblCaption w:val="Table 2"/>
        <w:tblDescription w:val="Project activities, milestones and KPIs, split into: planned activities and milestones; project activities and milestones completed; identified KPIs; and KPIs outcome."/>
      </w:tblPr>
      <w:tblGrid>
        <w:gridCol w:w="846"/>
        <w:gridCol w:w="2339"/>
        <w:gridCol w:w="2339"/>
        <w:gridCol w:w="1746"/>
        <w:gridCol w:w="1746"/>
      </w:tblGrid>
      <w:tr w:rsidR="00B07D72" w:rsidRPr="000F65E7" w:rsidTr="001C5E56">
        <w:trPr>
          <w:tblHeader/>
        </w:trPr>
        <w:tc>
          <w:tcPr>
            <w:tcW w:w="846" w:type="dxa"/>
            <w:tcBorders>
              <w:bottom w:val="single" w:sz="4" w:space="0" w:color="auto"/>
            </w:tcBorders>
            <w:shd w:val="clear" w:color="auto" w:fill="323E4F" w:themeFill="text2" w:themeFillShade="BF"/>
          </w:tcPr>
          <w:p w:rsidR="004C2EC8" w:rsidRPr="00FE7CD4" w:rsidRDefault="004C2EC8" w:rsidP="00FE7CD4">
            <w:pPr>
              <w:pStyle w:val="TableText"/>
              <w:rPr>
                <w:b/>
                <w:color w:val="FFFFFF" w:themeColor="background1"/>
              </w:rPr>
            </w:pPr>
            <w:r w:rsidRPr="00FE7CD4">
              <w:rPr>
                <w:b/>
                <w:color w:val="FFFFFF" w:themeColor="background1"/>
              </w:rPr>
              <w:t>TIME</w:t>
            </w:r>
            <w:r w:rsidR="00FD0F5D" w:rsidRPr="00FE7CD4">
              <w:rPr>
                <w:b/>
                <w:color w:val="FFFFFF" w:themeColor="background1"/>
              </w:rPr>
              <w:t xml:space="preserve"> </w:t>
            </w:r>
            <w:r w:rsidRPr="00FE7CD4">
              <w:rPr>
                <w:b/>
                <w:color w:val="FFFFFF" w:themeColor="background1"/>
              </w:rPr>
              <w:t>FRAME</w:t>
            </w:r>
          </w:p>
        </w:tc>
        <w:tc>
          <w:tcPr>
            <w:tcW w:w="2339" w:type="dxa"/>
            <w:tcBorders>
              <w:bottom w:val="single" w:sz="4" w:space="0" w:color="auto"/>
            </w:tcBorders>
            <w:shd w:val="clear" w:color="auto" w:fill="323E4F" w:themeFill="text2" w:themeFillShade="BF"/>
          </w:tcPr>
          <w:p w:rsidR="004C2EC8" w:rsidRPr="00FE7CD4" w:rsidRDefault="000F65E7" w:rsidP="00FE7CD4">
            <w:pPr>
              <w:pStyle w:val="TableText"/>
              <w:rPr>
                <w:b/>
                <w:color w:val="FFFFFF" w:themeColor="background1"/>
              </w:rPr>
            </w:pPr>
            <w:r w:rsidRPr="00FE7CD4">
              <w:rPr>
                <w:b/>
                <w:color w:val="FFFFFF" w:themeColor="background1"/>
              </w:rPr>
              <w:t>PLANNED ACTIVITIES AND MILEST</w:t>
            </w:r>
            <w:r w:rsidR="004C2EC8" w:rsidRPr="00FE7CD4">
              <w:rPr>
                <w:b/>
                <w:color w:val="FFFFFF" w:themeColor="background1"/>
              </w:rPr>
              <w:t>ONES</w:t>
            </w:r>
          </w:p>
        </w:tc>
        <w:tc>
          <w:tcPr>
            <w:tcW w:w="2339" w:type="dxa"/>
            <w:tcBorders>
              <w:bottom w:val="single" w:sz="4" w:space="0" w:color="auto"/>
            </w:tcBorders>
            <w:shd w:val="clear" w:color="auto" w:fill="323E4F" w:themeFill="text2" w:themeFillShade="BF"/>
          </w:tcPr>
          <w:p w:rsidR="004C2EC8" w:rsidRPr="00FE7CD4" w:rsidRDefault="004C2EC8" w:rsidP="00FE7CD4">
            <w:pPr>
              <w:pStyle w:val="TableText"/>
              <w:rPr>
                <w:b/>
                <w:color w:val="FFFFFF" w:themeColor="background1"/>
              </w:rPr>
            </w:pPr>
            <w:r w:rsidRPr="00FE7CD4">
              <w:rPr>
                <w:b/>
                <w:color w:val="FFFFFF" w:themeColor="background1"/>
              </w:rPr>
              <w:t>PROJECT ACTIVITIES AND MILESTONES COMPLETED</w:t>
            </w:r>
          </w:p>
        </w:tc>
        <w:tc>
          <w:tcPr>
            <w:tcW w:w="1746" w:type="dxa"/>
            <w:tcBorders>
              <w:bottom w:val="single" w:sz="4" w:space="0" w:color="auto"/>
            </w:tcBorders>
            <w:shd w:val="clear" w:color="auto" w:fill="323E4F" w:themeFill="text2" w:themeFillShade="BF"/>
          </w:tcPr>
          <w:p w:rsidR="004C2EC8" w:rsidRPr="00FE7CD4" w:rsidRDefault="004C2EC8" w:rsidP="00FE7CD4">
            <w:pPr>
              <w:pStyle w:val="TableText"/>
              <w:rPr>
                <w:b/>
                <w:color w:val="FFFFFF" w:themeColor="background1"/>
              </w:rPr>
            </w:pPr>
            <w:r w:rsidRPr="00FE7CD4">
              <w:rPr>
                <w:b/>
                <w:color w:val="FFFFFF" w:themeColor="background1"/>
              </w:rPr>
              <w:t>IDENTIFIED KEY PERFORMANCE INDICATORS</w:t>
            </w:r>
          </w:p>
        </w:tc>
        <w:tc>
          <w:tcPr>
            <w:tcW w:w="1746" w:type="dxa"/>
            <w:tcBorders>
              <w:bottom w:val="single" w:sz="4" w:space="0" w:color="auto"/>
            </w:tcBorders>
            <w:shd w:val="clear" w:color="auto" w:fill="323E4F" w:themeFill="text2" w:themeFillShade="BF"/>
          </w:tcPr>
          <w:p w:rsidR="004C2EC8" w:rsidRPr="00FE7CD4" w:rsidRDefault="004C2EC8" w:rsidP="00FE7CD4">
            <w:pPr>
              <w:pStyle w:val="TableText"/>
              <w:rPr>
                <w:b/>
                <w:color w:val="FFFFFF" w:themeColor="background1"/>
              </w:rPr>
            </w:pPr>
            <w:r w:rsidRPr="00FE7CD4">
              <w:rPr>
                <w:b/>
                <w:color w:val="FFFFFF" w:themeColor="background1"/>
              </w:rPr>
              <w:t>KEY PERFORMANCE INDICATORS OUTCOME</w:t>
            </w:r>
          </w:p>
        </w:tc>
      </w:tr>
      <w:tr w:rsidR="00FE7CD4" w:rsidRPr="000F65E7" w:rsidTr="001C5E56">
        <w:tc>
          <w:tcPr>
            <w:tcW w:w="846" w:type="dxa"/>
            <w:tcBorders>
              <w:top w:val="single" w:sz="4" w:space="0" w:color="auto"/>
              <w:left w:val="single" w:sz="4" w:space="0" w:color="auto"/>
              <w:bottom w:val="single" w:sz="4" w:space="0" w:color="auto"/>
              <w:right w:val="single" w:sz="4" w:space="0" w:color="auto"/>
            </w:tcBorders>
          </w:tcPr>
          <w:p w:rsidR="00FE7CD4" w:rsidRPr="001C5E56" w:rsidRDefault="00771877" w:rsidP="001C5E56">
            <w:pPr>
              <w:pStyle w:val="TableText"/>
            </w:pPr>
            <w:r w:rsidRPr="001C5E56">
              <w:t>Apr – Jun 2015</w:t>
            </w:r>
          </w:p>
        </w:tc>
        <w:tc>
          <w:tcPr>
            <w:tcW w:w="2339" w:type="dxa"/>
            <w:tcBorders>
              <w:left w:val="single" w:sz="4" w:space="0" w:color="auto"/>
              <w:bottom w:val="single" w:sz="4" w:space="0" w:color="auto"/>
            </w:tcBorders>
          </w:tcPr>
          <w:p w:rsidR="00FE7CD4" w:rsidRPr="001C5E56" w:rsidRDefault="00771877" w:rsidP="001C5E56">
            <w:pPr>
              <w:pStyle w:val="TableText"/>
            </w:pPr>
            <w:r w:rsidRPr="001C5E56">
              <w:t>Consulting process between School of Creative Arts (SOCA) staff and high school staff with input from student mentors (CAPA students already enrolled and with low SES backgrounds).</w:t>
            </w:r>
          </w:p>
        </w:tc>
        <w:tc>
          <w:tcPr>
            <w:tcW w:w="2339" w:type="dxa"/>
            <w:tcBorders>
              <w:bottom w:val="single" w:sz="4" w:space="0" w:color="auto"/>
              <w:right w:val="single" w:sz="4" w:space="0" w:color="auto"/>
            </w:tcBorders>
          </w:tcPr>
          <w:p w:rsidR="00771877" w:rsidRPr="001C5E56" w:rsidRDefault="00771877" w:rsidP="001C5E56">
            <w:pPr>
              <w:pStyle w:val="TableText"/>
            </w:pPr>
            <w:r w:rsidRPr="001C5E56">
              <w:t xml:space="preserve">Contact with low SES high schools was initiated through emails, phone calls and a presentation at a regional CAPA Teachers’ Professional Development Day in April. </w:t>
            </w:r>
          </w:p>
          <w:p w:rsidR="00771877" w:rsidRPr="001C5E56" w:rsidRDefault="00771877" w:rsidP="001C5E56">
            <w:pPr>
              <w:pStyle w:val="TableText"/>
            </w:pPr>
          </w:p>
          <w:p w:rsidR="00FE7CD4" w:rsidRPr="001C5E56" w:rsidRDefault="00771877" w:rsidP="001C5E56">
            <w:pPr>
              <w:pStyle w:val="TableText"/>
            </w:pPr>
            <w:r w:rsidRPr="001C5E56">
              <w:t>Meetings were held with Principals and CAPA staff from eight high schools.</w:t>
            </w:r>
          </w:p>
        </w:tc>
        <w:tc>
          <w:tcPr>
            <w:tcW w:w="1746" w:type="dxa"/>
            <w:tcBorders>
              <w:top w:val="single" w:sz="4" w:space="0" w:color="auto"/>
              <w:left w:val="single" w:sz="4" w:space="0" w:color="auto"/>
              <w:bottom w:val="single" w:sz="4" w:space="0" w:color="auto"/>
              <w:right w:val="single" w:sz="4" w:space="0" w:color="auto"/>
            </w:tcBorders>
          </w:tcPr>
          <w:p w:rsidR="00FE7CD4" w:rsidRPr="001C5E56" w:rsidRDefault="00771877" w:rsidP="001C5E56">
            <w:pPr>
              <w:pStyle w:val="TableText"/>
            </w:pPr>
            <w:r w:rsidRPr="001C5E56">
              <w:t>An initial plan and model for each participating school was outlined</w:t>
            </w:r>
            <w:r w:rsidR="002C2525">
              <w:t>.</w:t>
            </w:r>
          </w:p>
        </w:tc>
        <w:tc>
          <w:tcPr>
            <w:tcW w:w="1746" w:type="dxa"/>
            <w:tcBorders>
              <w:top w:val="single" w:sz="4" w:space="0" w:color="auto"/>
              <w:left w:val="single" w:sz="4" w:space="0" w:color="auto"/>
              <w:bottom w:val="single" w:sz="4" w:space="0" w:color="auto"/>
              <w:right w:val="single" w:sz="4" w:space="0" w:color="auto"/>
            </w:tcBorders>
          </w:tcPr>
          <w:p w:rsidR="00FE7CD4" w:rsidRPr="001C5E56" w:rsidRDefault="00771877" w:rsidP="001C5E56">
            <w:pPr>
              <w:pStyle w:val="TableText"/>
            </w:pPr>
            <w:r w:rsidRPr="001C5E56">
              <w:t>Complete</w:t>
            </w:r>
          </w:p>
        </w:tc>
      </w:tr>
      <w:tr w:rsidR="00FE7CD4" w:rsidRPr="000F65E7" w:rsidTr="001C5E56">
        <w:tc>
          <w:tcPr>
            <w:tcW w:w="846" w:type="dxa"/>
            <w:tcBorders>
              <w:top w:val="single" w:sz="4" w:space="0" w:color="auto"/>
              <w:left w:val="single" w:sz="4" w:space="0" w:color="auto"/>
              <w:bottom w:val="single" w:sz="4" w:space="0" w:color="auto"/>
              <w:right w:val="single" w:sz="4" w:space="0" w:color="auto"/>
            </w:tcBorders>
          </w:tcPr>
          <w:p w:rsidR="00FE7CD4" w:rsidRPr="001C5E56" w:rsidRDefault="00771877" w:rsidP="001C5E56">
            <w:pPr>
              <w:pStyle w:val="TableText"/>
            </w:pPr>
            <w:r w:rsidRPr="001C5E56">
              <w:t>Jun – mid-Jul</w:t>
            </w:r>
          </w:p>
        </w:tc>
        <w:tc>
          <w:tcPr>
            <w:tcW w:w="2339" w:type="dxa"/>
            <w:tcBorders>
              <w:top w:val="single" w:sz="4" w:space="0" w:color="auto"/>
              <w:left w:val="single" w:sz="4" w:space="0" w:color="auto"/>
              <w:bottom w:val="single" w:sz="4" w:space="0" w:color="auto"/>
            </w:tcBorders>
          </w:tcPr>
          <w:p w:rsidR="00771877" w:rsidRPr="001C5E56" w:rsidRDefault="00771877" w:rsidP="001C5E56">
            <w:pPr>
              <w:pStyle w:val="TableText"/>
            </w:pPr>
            <w:r w:rsidRPr="001C5E56">
              <w:t>Choosing student mentors and workshop training</w:t>
            </w:r>
            <w:r w:rsidR="002C2525">
              <w:t>.</w:t>
            </w:r>
          </w:p>
          <w:p w:rsidR="00FE7CD4" w:rsidRPr="001C5E56" w:rsidRDefault="00FE7CD4" w:rsidP="001C5E56">
            <w:pPr>
              <w:pStyle w:val="TableText"/>
            </w:pPr>
          </w:p>
        </w:tc>
        <w:tc>
          <w:tcPr>
            <w:tcW w:w="2339" w:type="dxa"/>
            <w:tcBorders>
              <w:top w:val="single" w:sz="4" w:space="0" w:color="auto"/>
              <w:bottom w:val="single" w:sz="4" w:space="0" w:color="auto"/>
              <w:right w:val="single" w:sz="4" w:space="0" w:color="auto"/>
            </w:tcBorders>
          </w:tcPr>
          <w:p w:rsidR="00FE7CD4" w:rsidRPr="001C5E56" w:rsidRDefault="00771877" w:rsidP="001C5E56">
            <w:pPr>
              <w:pStyle w:val="TableText"/>
            </w:pPr>
            <w:r w:rsidRPr="001C5E56">
              <w:t>Interviewed 30 university students in the CAPA. 22 were accepted. 16 par</w:t>
            </w:r>
            <w:r w:rsidR="001C5E56">
              <w:t xml:space="preserve">ticipated fully in the project. </w:t>
            </w:r>
            <w:r w:rsidRPr="001C5E56">
              <w:t>Three days of workshops for the student mentors, un</w:t>
            </w:r>
            <w:r w:rsidR="001C5E56">
              <w:t xml:space="preserve">iversity and high school staff. </w:t>
            </w:r>
            <w:r w:rsidRPr="001C5E56">
              <w:t>July 16: Follow-up consolidation day for student mentors.</w:t>
            </w:r>
          </w:p>
        </w:tc>
        <w:tc>
          <w:tcPr>
            <w:tcW w:w="1746" w:type="dxa"/>
            <w:tcBorders>
              <w:top w:val="single" w:sz="4" w:space="0" w:color="auto"/>
              <w:left w:val="single" w:sz="4" w:space="0" w:color="auto"/>
              <w:bottom w:val="single" w:sz="4" w:space="0" w:color="auto"/>
              <w:right w:val="single" w:sz="4" w:space="0" w:color="auto"/>
            </w:tcBorders>
          </w:tcPr>
          <w:p w:rsidR="00FE7CD4" w:rsidRPr="001C5E56" w:rsidRDefault="00FE7CD4" w:rsidP="001C5E56">
            <w:pPr>
              <w:pStyle w:val="TableText"/>
            </w:pPr>
          </w:p>
        </w:tc>
        <w:tc>
          <w:tcPr>
            <w:tcW w:w="1746" w:type="dxa"/>
            <w:tcBorders>
              <w:top w:val="single" w:sz="4" w:space="0" w:color="auto"/>
              <w:left w:val="single" w:sz="4" w:space="0" w:color="auto"/>
              <w:bottom w:val="single" w:sz="4" w:space="0" w:color="auto"/>
              <w:right w:val="single" w:sz="4" w:space="0" w:color="auto"/>
            </w:tcBorders>
          </w:tcPr>
          <w:p w:rsidR="00FE7CD4" w:rsidRPr="001C5E56" w:rsidRDefault="00FE7CD4" w:rsidP="001C5E56">
            <w:pPr>
              <w:pStyle w:val="TableText"/>
            </w:pPr>
          </w:p>
        </w:tc>
      </w:tr>
      <w:tr w:rsidR="00FE7CD4" w:rsidRPr="000F65E7" w:rsidTr="001C5E56">
        <w:tc>
          <w:tcPr>
            <w:tcW w:w="846" w:type="dxa"/>
            <w:tcBorders>
              <w:top w:val="single" w:sz="4" w:space="0" w:color="auto"/>
              <w:left w:val="single" w:sz="4" w:space="0" w:color="auto"/>
              <w:bottom w:val="single" w:sz="4" w:space="0" w:color="auto"/>
              <w:right w:val="single" w:sz="4" w:space="0" w:color="auto"/>
            </w:tcBorders>
          </w:tcPr>
          <w:p w:rsidR="00FE7CD4" w:rsidRPr="001C5E56" w:rsidRDefault="00771877" w:rsidP="001C5E56">
            <w:pPr>
              <w:pStyle w:val="TableText"/>
            </w:pPr>
            <w:r w:rsidRPr="001C5E56">
              <w:t>Jul – Sept</w:t>
            </w:r>
          </w:p>
        </w:tc>
        <w:tc>
          <w:tcPr>
            <w:tcW w:w="2339" w:type="dxa"/>
            <w:tcBorders>
              <w:top w:val="single" w:sz="4" w:space="0" w:color="auto"/>
              <w:left w:val="single" w:sz="4" w:space="0" w:color="auto"/>
              <w:bottom w:val="single" w:sz="4" w:space="0" w:color="auto"/>
            </w:tcBorders>
          </w:tcPr>
          <w:p w:rsidR="00FE7CD4" w:rsidRPr="001C5E56" w:rsidRDefault="00771877" w:rsidP="001C5E56">
            <w:pPr>
              <w:pStyle w:val="TableText"/>
            </w:pPr>
            <w:r w:rsidRPr="001C5E56">
              <w:t>Conclusion of workshops, informal and formal feedback from participants</w:t>
            </w:r>
            <w:r w:rsidR="002C2525">
              <w:t>.</w:t>
            </w:r>
          </w:p>
        </w:tc>
        <w:tc>
          <w:tcPr>
            <w:tcW w:w="2339" w:type="dxa"/>
            <w:tcBorders>
              <w:top w:val="single" w:sz="4" w:space="0" w:color="auto"/>
              <w:bottom w:val="single" w:sz="4" w:space="0" w:color="auto"/>
              <w:right w:val="single" w:sz="4" w:space="0" w:color="auto"/>
            </w:tcBorders>
          </w:tcPr>
          <w:p w:rsidR="00FE7CD4" w:rsidRPr="001C5E56" w:rsidRDefault="00771877" w:rsidP="001C5E56">
            <w:pPr>
              <w:pStyle w:val="TableText"/>
            </w:pPr>
            <w:r w:rsidRPr="001C5E56">
              <w:t>Workshops were conducted in individual high schools and at regional hubs where 2-3 schools attended. 125 school students took part in the initial workshops. 87 students continued into the hub sessions and performance</w:t>
            </w:r>
            <w:r w:rsidR="002C2525">
              <w:t>.</w:t>
            </w:r>
          </w:p>
        </w:tc>
        <w:tc>
          <w:tcPr>
            <w:tcW w:w="1746" w:type="dxa"/>
            <w:tcBorders>
              <w:top w:val="single" w:sz="4" w:space="0" w:color="auto"/>
              <w:left w:val="single" w:sz="4" w:space="0" w:color="auto"/>
              <w:bottom w:val="single" w:sz="4" w:space="0" w:color="auto"/>
              <w:right w:val="single" w:sz="4" w:space="0" w:color="auto"/>
            </w:tcBorders>
          </w:tcPr>
          <w:p w:rsidR="00FE7CD4" w:rsidRPr="001C5E56" w:rsidRDefault="00771877" w:rsidP="001C5E56">
            <w:pPr>
              <w:pStyle w:val="TableText"/>
            </w:pPr>
            <w:r w:rsidRPr="001C5E56">
              <w:t>Informal and formal feedback evaluated</w:t>
            </w:r>
            <w:r w:rsidR="002C2525">
              <w:t>.</w:t>
            </w:r>
          </w:p>
        </w:tc>
        <w:tc>
          <w:tcPr>
            <w:tcW w:w="1746" w:type="dxa"/>
            <w:tcBorders>
              <w:top w:val="single" w:sz="4" w:space="0" w:color="auto"/>
              <w:left w:val="single" w:sz="4" w:space="0" w:color="auto"/>
              <w:bottom w:val="single" w:sz="4" w:space="0" w:color="auto"/>
              <w:right w:val="single" w:sz="4" w:space="0" w:color="auto"/>
            </w:tcBorders>
          </w:tcPr>
          <w:p w:rsidR="00FE7CD4" w:rsidRPr="001C5E56" w:rsidRDefault="00771877" w:rsidP="001C5E56">
            <w:pPr>
              <w:pStyle w:val="TableText"/>
            </w:pPr>
            <w:r w:rsidRPr="001C5E56">
              <w:t>Complete</w:t>
            </w:r>
          </w:p>
        </w:tc>
      </w:tr>
      <w:tr w:rsidR="00771877" w:rsidRPr="000F65E7" w:rsidTr="001C5E56">
        <w:tc>
          <w:tcPr>
            <w:tcW w:w="846" w:type="dxa"/>
            <w:tcBorders>
              <w:top w:val="single" w:sz="4" w:space="0" w:color="auto"/>
              <w:left w:val="single" w:sz="4" w:space="0" w:color="auto"/>
              <w:bottom w:val="single" w:sz="4" w:space="0" w:color="auto"/>
              <w:right w:val="single" w:sz="4" w:space="0" w:color="auto"/>
            </w:tcBorders>
          </w:tcPr>
          <w:p w:rsidR="00771877" w:rsidRPr="001C5E56" w:rsidRDefault="00771877" w:rsidP="001C5E56">
            <w:pPr>
              <w:pStyle w:val="TableText"/>
            </w:pPr>
            <w:r w:rsidRPr="001C5E56">
              <w:t>Oct –  Nov</w:t>
            </w:r>
          </w:p>
        </w:tc>
        <w:tc>
          <w:tcPr>
            <w:tcW w:w="2339" w:type="dxa"/>
            <w:tcBorders>
              <w:top w:val="single" w:sz="4" w:space="0" w:color="auto"/>
              <w:left w:val="single" w:sz="4" w:space="0" w:color="auto"/>
              <w:bottom w:val="single" w:sz="4" w:space="0" w:color="auto"/>
            </w:tcBorders>
          </w:tcPr>
          <w:p w:rsidR="00771877" w:rsidRPr="001C5E56" w:rsidRDefault="001C5E56" w:rsidP="001C5E56">
            <w:pPr>
              <w:pStyle w:val="TableText"/>
            </w:pPr>
            <w:r w:rsidRPr="001C5E56">
              <w:t>Viewing of creative work in the participating high schools</w:t>
            </w:r>
            <w:r w:rsidR="002C2525">
              <w:t>.</w:t>
            </w:r>
          </w:p>
        </w:tc>
        <w:tc>
          <w:tcPr>
            <w:tcW w:w="2339" w:type="dxa"/>
            <w:tcBorders>
              <w:top w:val="single" w:sz="4" w:space="0" w:color="auto"/>
              <w:bottom w:val="single" w:sz="4" w:space="0" w:color="auto"/>
              <w:right w:val="single" w:sz="4" w:space="0" w:color="auto"/>
            </w:tcBorders>
          </w:tcPr>
          <w:p w:rsidR="001C5E56" w:rsidRPr="001C5E56" w:rsidRDefault="001C5E56" w:rsidP="001C5E56">
            <w:pPr>
              <w:pStyle w:val="TableText"/>
            </w:pPr>
            <w:r w:rsidRPr="001C5E56">
              <w:t>Follow-up workshops at high school hubs in three regional locations: Hunter Valley, Newcastle and Central Coast. Final performance at Griffith Duncan Theatre, University of Newcastle, November 5, 2015. Promotional video can be viewed here: https://vimeo.com/modularproductions/review/146851875/f40fc79dfc</w:t>
            </w:r>
          </w:p>
          <w:p w:rsidR="001C5E56" w:rsidRPr="001C5E56" w:rsidRDefault="001C5E56" w:rsidP="001C5E56">
            <w:pPr>
              <w:pStyle w:val="TableText"/>
            </w:pPr>
            <w:r w:rsidRPr="001C5E56">
              <w:t>(Use password: modular2015uon).</w:t>
            </w:r>
          </w:p>
          <w:p w:rsidR="00771877" w:rsidRPr="001C5E56" w:rsidRDefault="001C5E56" w:rsidP="001C5E56">
            <w:pPr>
              <w:pStyle w:val="TableText"/>
            </w:pPr>
            <w:r w:rsidRPr="001C5E56">
              <w:t>Surveys of school students conducted. School and University staff evaluated work in focus groups.</w:t>
            </w:r>
          </w:p>
        </w:tc>
        <w:tc>
          <w:tcPr>
            <w:tcW w:w="1746" w:type="dxa"/>
            <w:tcBorders>
              <w:top w:val="single" w:sz="4" w:space="0" w:color="auto"/>
              <w:left w:val="single" w:sz="4" w:space="0" w:color="auto"/>
              <w:bottom w:val="single" w:sz="4" w:space="0" w:color="auto"/>
              <w:right w:val="single" w:sz="4" w:space="0" w:color="auto"/>
            </w:tcBorders>
          </w:tcPr>
          <w:p w:rsidR="00771877" w:rsidRPr="001C5E56" w:rsidRDefault="001C5E56" w:rsidP="001C5E56">
            <w:pPr>
              <w:pStyle w:val="TableText"/>
            </w:pPr>
            <w:r w:rsidRPr="001C5E56">
              <w:t xml:space="preserve">Completed surveys of school students, staff’s expert evaluation of the development of students’ work from first </w:t>
            </w:r>
            <w:r w:rsidR="002C2525">
              <w:br/>
            </w:r>
            <w:r w:rsidRPr="001C5E56">
              <w:t>contact to the presentations</w:t>
            </w:r>
            <w:r w:rsidR="002C2525">
              <w:t>.</w:t>
            </w:r>
          </w:p>
        </w:tc>
        <w:tc>
          <w:tcPr>
            <w:tcW w:w="1746" w:type="dxa"/>
            <w:tcBorders>
              <w:top w:val="single" w:sz="4" w:space="0" w:color="auto"/>
              <w:left w:val="single" w:sz="4" w:space="0" w:color="auto"/>
              <w:bottom w:val="single" w:sz="4" w:space="0" w:color="auto"/>
              <w:right w:val="single" w:sz="4" w:space="0" w:color="auto"/>
            </w:tcBorders>
          </w:tcPr>
          <w:p w:rsidR="00771877" w:rsidRPr="001C5E56" w:rsidRDefault="001C5E56" w:rsidP="001C5E56">
            <w:pPr>
              <w:pStyle w:val="TableText"/>
            </w:pPr>
            <w:r w:rsidRPr="001C5E56">
              <w:t>Complete</w:t>
            </w:r>
          </w:p>
        </w:tc>
      </w:tr>
      <w:tr w:rsidR="00771877" w:rsidRPr="000F65E7" w:rsidTr="001C5E56">
        <w:tc>
          <w:tcPr>
            <w:tcW w:w="846" w:type="dxa"/>
            <w:tcBorders>
              <w:top w:val="single" w:sz="4" w:space="0" w:color="auto"/>
              <w:left w:val="single" w:sz="4" w:space="0" w:color="auto"/>
              <w:bottom w:val="nil"/>
              <w:right w:val="single" w:sz="4" w:space="0" w:color="auto"/>
            </w:tcBorders>
          </w:tcPr>
          <w:p w:rsidR="00771877" w:rsidRPr="001C5E56" w:rsidRDefault="001C5E56" w:rsidP="001C5E56">
            <w:pPr>
              <w:pStyle w:val="TableText"/>
            </w:pPr>
            <w:r w:rsidRPr="001C5E56">
              <w:t>Nov</w:t>
            </w:r>
          </w:p>
        </w:tc>
        <w:tc>
          <w:tcPr>
            <w:tcW w:w="2339" w:type="dxa"/>
            <w:tcBorders>
              <w:top w:val="single" w:sz="4" w:space="0" w:color="auto"/>
              <w:left w:val="single" w:sz="4" w:space="0" w:color="auto"/>
              <w:bottom w:val="single" w:sz="4" w:space="0" w:color="auto"/>
            </w:tcBorders>
          </w:tcPr>
          <w:p w:rsidR="00771877" w:rsidRPr="001C5E56" w:rsidRDefault="001C5E56" w:rsidP="001C5E56">
            <w:pPr>
              <w:pStyle w:val="TableText"/>
            </w:pPr>
            <w:r w:rsidRPr="001C5E56">
              <w:t>Focus Group with University student mentors</w:t>
            </w:r>
            <w:r w:rsidR="002C2525">
              <w:t>.</w:t>
            </w:r>
          </w:p>
        </w:tc>
        <w:tc>
          <w:tcPr>
            <w:tcW w:w="2339" w:type="dxa"/>
            <w:tcBorders>
              <w:top w:val="single" w:sz="4" w:space="0" w:color="auto"/>
              <w:bottom w:val="single" w:sz="4" w:space="0" w:color="auto"/>
              <w:right w:val="single" w:sz="4" w:space="0" w:color="auto"/>
            </w:tcBorders>
          </w:tcPr>
          <w:p w:rsidR="00771877" w:rsidRPr="001C5E56" w:rsidRDefault="001C5E56" w:rsidP="001C5E56">
            <w:pPr>
              <w:pStyle w:val="TableText"/>
            </w:pPr>
            <w:r w:rsidRPr="001C5E56">
              <w:t>Focus group of 10 student mentors held in late November. University mentors also kept diaries of their experiences.</w:t>
            </w:r>
          </w:p>
        </w:tc>
        <w:tc>
          <w:tcPr>
            <w:tcW w:w="1746" w:type="dxa"/>
            <w:tcBorders>
              <w:top w:val="single" w:sz="4" w:space="0" w:color="auto"/>
              <w:left w:val="single" w:sz="4" w:space="0" w:color="auto"/>
              <w:bottom w:val="single" w:sz="4" w:space="0" w:color="auto"/>
              <w:right w:val="single" w:sz="4" w:space="0" w:color="auto"/>
            </w:tcBorders>
          </w:tcPr>
          <w:p w:rsidR="00771877" w:rsidRPr="001C5E56" w:rsidRDefault="001C5E56" w:rsidP="001C5E56">
            <w:pPr>
              <w:pStyle w:val="TableText"/>
            </w:pPr>
            <w:r w:rsidRPr="001C5E56">
              <w:t>Assessment of student mentors’ perceptions of the project process and its effect on their confidence and skills</w:t>
            </w:r>
            <w:r w:rsidR="002C2525">
              <w:t>.</w:t>
            </w:r>
          </w:p>
        </w:tc>
        <w:tc>
          <w:tcPr>
            <w:tcW w:w="1746" w:type="dxa"/>
            <w:tcBorders>
              <w:top w:val="single" w:sz="4" w:space="0" w:color="auto"/>
              <w:left w:val="single" w:sz="4" w:space="0" w:color="auto"/>
              <w:bottom w:val="single" w:sz="4" w:space="0" w:color="auto"/>
              <w:right w:val="single" w:sz="4" w:space="0" w:color="auto"/>
            </w:tcBorders>
          </w:tcPr>
          <w:p w:rsidR="00771877" w:rsidRPr="001C5E56" w:rsidRDefault="001C5E56" w:rsidP="001C5E56">
            <w:pPr>
              <w:pStyle w:val="TableText"/>
            </w:pPr>
            <w:r w:rsidRPr="001C5E56">
              <w:t>Complete</w:t>
            </w:r>
          </w:p>
        </w:tc>
      </w:tr>
      <w:tr w:rsidR="00771877" w:rsidRPr="000F65E7" w:rsidTr="001C5E56">
        <w:tc>
          <w:tcPr>
            <w:tcW w:w="846" w:type="dxa"/>
            <w:tcBorders>
              <w:top w:val="nil"/>
              <w:left w:val="single" w:sz="4" w:space="0" w:color="auto"/>
              <w:bottom w:val="single" w:sz="4" w:space="0" w:color="auto"/>
              <w:right w:val="single" w:sz="4" w:space="0" w:color="auto"/>
            </w:tcBorders>
          </w:tcPr>
          <w:p w:rsidR="00771877" w:rsidRPr="001C5E56" w:rsidRDefault="00771877" w:rsidP="001C5E56">
            <w:pPr>
              <w:pStyle w:val="TableText"/>
            </w:pPr>
          </w:p>
        </w:tc>
        <w:tc>
          <w:tcPr>
            <w:tcW w:w="2339" w:type="dxa"/>
            <w:tcBorders>
              <w:top w:val="single" w:sz="4" w:space="0" w:color="auto"/>
              <w:left w:val="single" w:sz="4" w:space="0" w:color="auto"/>
              <w:bottom w:val="single" w:sz="4" w:space="0" w:color="auto"/>
            </w:tcBorders>
          </w:tcPr>
          <w:p w:rsidR="00771877" w:rsidRPr="001C5E56" w:rsidRDefault="001C5E56" w:rsidP="001C5E56">
            <w:pPr>
              <w:pStyle w:val="TableText"/>
            </w:pPr>
            <w:r w:rsidRPr="001C5E56">
              <w:t>Feedback from High School Staff</w:t>
            </w:r>
            <w:r w:rsidR="002C2525">
              <w:t>.</w:t>
            </w:r>
          </w:p>
        </w:tc>
        <w:tc>
          <w:tcPr>
            <w:tcW w:w="2339" w:type="dxa"/>
            <w:tcBorders>
              <w:top w:val="single" w:sz="4" w:space="0" w:color="auto"/>
              <w:bottom w:val="single" w:sz="4" w:space="0" w:color="auto"/>
              <w:right w:val="single" w:sz="4" w:space="0" w:color="auto"/>
            </w:tcBorders>
          </w:tcPr>
          <w:p w:rsidR="00771877" w:rsidRPr="001C5E56" w:rsidRDefault="001C5E56" w:rsidP="001C5E56">
            <w:pPr>
              <w:pStyle w:val="TableText"/>
            </w:pPr>
            <w:r w:rsidRPr="001C5E56">
              <w:t>Focus groups with high school staff during project and afterwards</w:t>
            </w:r>
            <w:r w:rsidR="002C2525">
              <w:t>.</w:t>
            </w:r>
          </w:p>
        </w:tc>
        <w:tc>
          <w:tcPr>
            <w:tcW w:w="1746" w:type="dxa"/>
            <w:tcBorders>
              <w:top w:val="single" w:sz="4" w:space="0" w:color="auto"/>
              <w:left w:val="single" w:sz="4" w:space="0" w:color="auto"/>
              <w:bottom w:val="single" w:sz="4" w:space="0" w:color="auto"/>
              <w:right w:val="single" w:sz="4" w:space="0" w:color="auto"/>
            </w:tcBorders>
          </w:tcPr>
          <w:p w:rsidR="00771877" w:rsidRPr="001C5E56" w:rsidRDefault="001C5E56" w:rsidP="001C5E56">
            <w:pPr>
              <w:pStyle w:val="TableText"/>
            </w:pPr>
            <w:r w:rsidRPr="001C5E56">
              <w:t>Feedback obtained</w:t>
            </w:r>
            <w:r w:rsidR="002C2525">
              <w:t>.</w:t>
            </w:r>
          </w:p>
        </w:tc>
        <w:tc>
          <w:tcPr>
            <w:tcW w:w="1746" w:type="dxa"/>
            <w:tcBorders>
              <w:top w:val="single" w:sz="4" w:space="0" w:color="auto"/>
              <w:left w:val="single" w:sz="4" w:space="0" w:color="auto"/>
              <w:bottom w:val="single" w:sz="4" w:space="0" w:color="auto"/>
              <w:right w:val="single" w:sz="4" w:space="0" w:color="auto"/>
            </w:tcBorders>
          </w:tcPr>
          <w:p w:rsidR="00771877" w:rsidRPr="001C5E56" w:rsidRDefault="001C5E56" w:rsidP="001C5E56">
            <w:pPr>
              <w:pStyle w:val="TableText"/>
            </w:pPr>
            <w:r w:rsidRPr="001C5E56">
              <w:t>Complete</w:t>
            </w:r>
          </w:p>
        </w:tc>
      </w:tr>
      <w:tr w:rsidR="001C5E56" w:rsidRPr="000F65E7" w:rsidTr="001C5E56">
        <w:tc>
          <w:tcPr>
            <w:tcW w:w="846" w:type="dxa"/>
            <w:tcBorders>
              <w:top w:val="single" w:sz="4" w:space="0" w:color="auto"/>
              <w:left w:val="single" w:sz="4" w:space="0" w:color="auto"/>
              <w:bottom w:val="single" w:sz="4" w:space="0" w:color="auto"/>
              <w:right w:val="single" w:sz="4" w:space="0" w:color="auto"/>
            </w:tcBorders>
          </w:tcPr>
          <w:p w:rsidR="001C5E56" w:rsidRPr="001C5E56" w:rsidRDefault="001C5E56" w:rsidP="001C5E56">
            <w:pPr>
              <w:pStyle w:val="TableText"/>
            </w:pPr>
            <w:r w:rsidRPr="001C5E56">
              <w:t>Mar</w:t>
            </w:r>
          </w:p>
        </w:tc>
        <w:tc>
          <w:tcPr>
            <w:tcW w:w="2339" w:type="dxa"/>
            <w:tcBorders>
              <w:top w:val="single" w:sz="4" w:space="0" w:color="auto"/>
              <w:left w:val="single" w:sz="4" w:space="0" w:color="auto"/>
              <w:bottom w:val="single" w:sz="4" w:space="0" w:color="auto"/>
            </w:tcBorders>
          </w:tcPr>
          <w:p w:rsidR="001C5E56" w:rsidRPr="001C5E56" w:rsidRDefault="001C5E56" w:rsidP="001C5E56">
            <w:pPr>
              <w:pStyle w:val="TableText"/>
            </w:pPr>
            <w:r w:rsidRPr="001C5E56">
              <w:t>Development of a template for future use by High Schools with minimal input from University staff</w:t>
            </w:r>
            <w:r w:rsidR="002C2525">
              <w:t>.</w:t>
            </w:r>
          </w:p>
        </w:tc>
        <w:tc>
          <w:tcPr>
            <w:tcW w:w="2339" w:type="dxa"/>
            <w:tcBorders>
              <w:top w:val="single" w:sz="4" w:space="0" w:color="auto"/>
              <w:bottom w:val="single" w:sz="4" w:space="0" w:color="auto"/>
              <w:right w:val="single" w:sz="4" w:space="0" w:color="auto"/>
            </w:tcBorders>
          </w:tcPr>
          <w:p w:rsidR="001C5E56" w:rsidRPr="001C5E56" w:rsidRDefault="001C5E56" w:rsidP="001C5E56">
            <w:pPr>
              <w:pStyle w:val="TableText"/>
            </w:pPr>
            <w:r w:rsidRPr="001C5E56">
              <w:t>Develop a means of communicating the process and content for future iterations of the creative project using a toolbox delivered through an interactive website.</w:t>
            </w:r>
          </w:p>
        </w:tc>
        <w:tc>
          <w:tcPr>
            <w:tcW w:w="1746" w:type="dxa"/>
            <w:tcBorders>
              <w:top w:val="single" w:sz="4" w:space="0" w:color="auto"/>
              <w:left w:val="single" w:sz="4" w:space="0" w:color="auto"/>
              <w:bottom w:val="single" w:sz="4" w:space="0" w:color="auto"/>
              <w:right w:val="single" w:sz="4" w:space="0" w:color="auto"/>
            </w:tcBorders>
          </w:tcPr>
          <w:p w:rsidR="001C5E56" w:rsidRPr="001C5E56" w:rsidRDefault="001C5E56" w:rsidP="001C5E56">
            <w:pPr>
              <w:pStyle w:val="TableText"/>
            </w:pPr>
            <w:r w:rsidRPr="001C5E56">
              <w:t>Template developed</w:t>
            </w:r>
            <w:r w:rsidR="002C2525">
              <w:t>.</w:t>
            </w:r>
          </w:p>
        </w:tc>
        <w:tc>
          <w:tcPr>
            <w:tcW w:w="1746" w:type="dxa"/>
            <w:tcBorders>
              <w:top w:val="single" w:sz="4" w:space="0" w:color="auto"/>
              <w:left w:val="single" w:sz="4" w:space="0" w:color="auto"/>
              <w:bottom w:val="single" w:sz="4" w:space="0" w:color="auto"/>
              <w:right w:val="single" w:sz="4" w:space="0" w:color="auto"/>
            </w:tcBorders>
          </w:tcPr>
          <w:p w:rsidR="001C5E56" w:rsidRPr="001C5E56" w:rsidRDefault="001C5E56" w:rsidP="001C5E56">
            <w:pPr>
              <w:pStyle w:val="TableText"/>
            </w:pPr>
            <w:r w:rsidRPr="001C5E56">
              <w:t>Ongoing</w:t>
            </w:r>
          </w:p>
          <w:p w:rsidR="001C5E56" w:rsidRPr="001C5E56" w:rsidRDefault="001C5E56" w:rsidP="001C5E56">
            <w:pPr>
              <w:pStyle w:val="TableText"/>
            </w:pPr>
            <w:r w:rsidRPr="001C5E56">
              <w:t>Completion date March 31 2016</w:t>
            </w:r>
          </w:p>
        </w:tc>
      </w:tr>
    </w:tbl>
    <w:p w:rsidR="002C2525" w:rsidRDefault="002C2525" w:rsidP="00151F16">
      <w:pPr>
        <w:pStyle w:val="Heading2"/>
      </w:pPr>
      <w:bookmarkStart w:id="52" w:name="_Toc500846464"/>
      <w:bookmarkStart w:id="53" w:name="_Toc501630273"/>
      <w:bookmarkStart w:id="54" w:name="_Toc501635981"/>
      <w:bookmarkStart w:id="55" w:name="_Toc504124175"/>
    </w:p>
    <w:p w:rsidR="003334B1" w:rsidRDefault="003334B1" w:rsidP="00151F16">
      <w:pPr>
        <w:pStyle w:val="Heading2"/>
      </w:pPr>
      <w:bookmarkStart w:id="56" w:name="_Toc505770810"/>
      <w:r>
        <w:t>Highlights and Issues</w:t>
      </w:r>
      <w:bookmarkEnd w:id="52"/>
      <w:bookmarkEnd w:id="53"/>
      <w:bookmarkEnd w:id="54"/>
      <w:bookmarkEnd w:id="55"/>
      <w:bookmarkEnd w:id="56"/>
    </w:p>
    <w:p w:rsidR="002C2525" w:rsidRPr="002C2525" w:rsidRDefault="002C2525" w:rsidP="002C2525">
      <w:pPr>
        <w:rPr>
          <w:i/>
        </w:rPr>
      </w:pPr>
      <w:r w:rsidRPr="002C2525">
        <w:rPr>
          <w:i/>
        </w:rPr>
        <w:t>Provide a summary of highlights and achievements arising from your project (maximum half page)</w:t>
      </w:r>
    </w:p>
    <w:p w:rsidR="002C2525" w:rsidRDefault="002C2525" w:rsidP="002C2525">
      <w:r>
        <w:t xml:space="preserve">The project involved forming partnerships with high schools and working with a group of students at each school. In the project university staff and students from the School of Creative Arts (SOCA) worked with high school staff and students. One highlight was the opportunity the grant gave SOCA to form partnerships with high schools and key staff that will continue into the future (Objective 2). </w:t>
      </w:r>
    </w:p>
    <w:p w:rsidR="002C2525" w:rsidRDefault="002C2525" w:rsidP="002C2525">
      <w:r>
        <w:t>The project centered on empowering high school students in years 9 and 10 through a process of creativity (Objective 1b). This was done th</w:t>
      </w:r>
      <w:r>
        <w:t>r</w:t>
      </w:r>
      <w:r>
        <w:t xml:space="preserve">ough a series of workshops that delivered new ideas, especially in the creative arts-technology nexus. A three-day intensive course in creative and performing arts workshop skills, new technologies and project design prepared staff and university students. For this SOCA collaborated with external leaders such as Musica Viva and Flipside Dance, which raised awareness of the project in the wider arts community. An added bonus of the workshops was the professional training offered to student mentors and high school staff.  </w:t>
      </w:r>
    </w:p>
    <w:p w:rsidR="002C2525" w:rsidRDefault="002C2525" w:rsidP="002C2525">
      <w:r>
        <w:t>As had been envisaged, the key concept of school students creating their own work as teams generated a sense of ownership. This manifested in student-driven work, where school students were engaged and took responsibility for the progress of their work. Some comments from teachers capture the students’ engagement:</w:t>
      </w:r>
    </w:p>
    <w:p w:rsidR="002C2525" w:rsidRDefault="002C2525" w:rsidP="002C2525">
      <w:pPr>
        <w:pStyle w:val="Bullets"/>
      </w:pPr>
      <w:r>
        <w:t>Teacher 1: ‘Wanting to hang out in the art room, talking about and still working on it in breaks.’</w:t>
      </w:r>
    </w:p>
    <w:p w:rsidR="002C2525" w:rsidRDefault="002C2525" w:rsidP="002C2525">
      <w:pPr>
        <w:pStyle w:val="Bullets"/>
      </w:pPr>
      <w:r>
        <w:t>Teacher 2: ‘They were really switched on and throwing ideas around.’</w:t>
      </w:r>
    </w:p>
    <w:p w:rsidR="002C2525" w:rsidRDefault="002C2525" w:rsidP="002C2525">
      <w:pPr>
        <w:pStyle w:val="Bullets"/>
      </w:pPr>
      <w:r>
        <w:t>Teacher 3: ‘They started putting it together and taking all the knowledge that they had, they were sharing, it was very, very neat to watch</w:t>
      </w:r>
      <w:r>
        <w:t>.</w:t>
      </w:r>
      <w:r>
        <w:t>’</w:t>
      </w:r>
    </w:p>
    <w:p w:rsidR="002C2525" w:rsidRDefault="002C2525" w:rsidP="002C2525">
      <w:r>
        <w:t>In one school we faced a challenge with a group of socially marginalized students who were not able to work in teams. In this situation it was the university student mentors who related to the students’ issues. The group’s performance at the Griffith Duncan Theatre was a highlight and the first public</w:t>
      </w:r>
      <w:r>
        <w:t xml:space="preserve"> performance for most of them. </w:t>
      </w:r>
    </w:p>
    <w:p w:rsidR="002C2525" w:rsidRDefault="002C2525" w:rsidP="002C2525">
      <w:r>
        <w:t>The performance at the Griffith Duncan Theatre in November endorsed the partnerships with the seven schools and was a major highlight of the project. Representatives from Musica Viva, Wyong Council, Lee Academy, Flipside Dance, the University and high schools attended and gave feedback to the project team.  Comments from an anonymous audience survey included, ‘The project was an obvious success and an extremely important initiative for more under-privileged students’ and from the manager of Central Coast Youth Health, ‘Congratulations on such good work and what sounds</w:t>
      </w:r>
      <w:r>
        <w:t xml:space="preserve"> to be an impressive program.’ </w:t>
      </w:r>
    </w:p>
    <w:p w:rsidR="002C2525" w:rsidRDefault="002C2525" w:rsidP="002C2525">
      <w:r>
        <w:t>Following the performance, a conference paper was presented at the AARE conference in December. Three journal articles are in preparation for publication later this year, including one on factors impacting on the realisation of aspirations and one on the use of student mentors. In February 2016 a presentation on the project was given at Government House, Sydney as part of the National Council of</w:t>
      </w:r>
      <w:r>
        <w:t xml:space="preserve"> Women 120th year celebrations.</w:t>
      </w:r>
    </w:p>
    <w:p w:rsidR="002C2525" w:rsidRDefault="002C2525" w:rsidP="002C2525">
      <w:r>
        <w:t xml:space="preserve">The main aim of the project was to develop confidence and skills in the creative and performing arts in school students to encourage them to continue with these subjects in years 10-12. As the table in the project summary shows, this was largely successful and in fact the numbers of students progressing exceeded our expectations. In addition, the university mentors gained experience and skills from their involvement. In a focus group they expressed positive experiences as, ‘the connection with school students,’ ‘witnessing creativity and ownership,’ and ‘testing myself in a teaching environment.’ </w:t>
      </w:r>
    </w:p>
    <w:p w:rsidR="00EB7DA9" w:rsidRDefault="003334B1" w:rsidP="00784A72">
      <w:pPr>
        <w:rPr>
          <w:i/>
        </w:rPr>
      </w:pPr>
      <w:r w:rsidRPr="00151F16">
        <w:rPr>
          <w:i/>
        </w:rPr>
        <w:t>Did the project l</w:t>
      </w:r>
      <w:r w:rsidR="00933D2A">
        <w:rPr>
          <w:i/>
        </w:rPr>
        <w:t xml:space="preserve">ead to implementable outcomes? </w:t>
      </w:r>
      <w:r w:rsidR="00EB7DA9">
        <w:rPr>
          <w:i/>
        </w:rPr>
        <w:t>What changes will result at your institution/nationally? Are there activities resulting from this project that will be continued?</w:t>
      </w:r>
    </w:p>
    <w:p w:rsidR="002C2525" w:rsidRDefault="002C2525" w:rsidP="002C2525">
      <w:r>
        <w:t xml:space="preserve">The project aimed to build aspirations and support their concrete realisation in students from years 9 and 10. Therefore future enrolments from this group of high school students will only be seen in 3-4 years. As a result of the project, supporting and building aspirations in high school students in low SES schools will be </w:t>
      </w:r>
      <w:r>
        <w:t xml:space="preserve">further developed by the SOCA. </w:t>
      </w:r>
    </w:p>
    <w:p w:rsidR="002C2525" w:rsidRDefault="002C2525" w:rsidP="002C2525">
      <w:r>
        <w:t>The performance at the Griffith Duncan Theatre, University of Newcastle was a great example of what can be done to empower these young people to achieve. The School of Creative Arts will continue with developing relationships with high schools through meetings, forums, workshops and the continuation of mentorships from University students. The school is also in the process of setting up further partnerships with low SES schools through regional networks that will be open to all high schools. These networks will offer forums for staff at the schools and the University to share knowledge and ideas, as well as performance forums for school students preparing for CAPA assessments. This program is being trialed in Music initially in two local regions.  These continuing partnerships are likely to have a positive outcome in student enrolments within 1-2 years since they a</w:t>
      </w:r>
      <w:r>
        <w:t>re targeted at years 11 and 12.</w:t>
      </w:r>
    </w:p>
    <w:p w:rsidR="002C2525" w:rsidRDefault="002C2525" w:rsidP="002C2525">
      <w:r>
        <w:t>In addition, the template for future creative work projects in high schools will be delivered as a website (http://heppuon.com.au/index.html). It will work as a toolkit for schools to create new work across the CAPA. As many schools move towards project-based teaching and some schools plan to introduce CAPA project electives, this website will be an invaluable resource for s</w:t>
      </w:r>
      <w:r>
        <w:t>taff and students.</w:t>
      </w:r>
    </w:p>
    <w:p w:rsidR="002C2525" w:rsidRDefault="002C2525" w:rsidP="002C2525">
      <w:r>
        <w:t>The images below give an idea of the front page (Image 1). This leads to other pages that impart information via videos, images and text (Image 2).</w:t>
      </w:r>
    </w:p>
    <w:p w:rsidR="002C2525" w:rsidRDefault="002C2525" w:rsidP="002C2525">
      <w:pPr>
        <w:jc w:val="center"/>
      </w:pPr>
      <w:r>
        <w:rPr>
          <w:rFonts w:ascii="Times New Roman" w:hAnsi="Times New Roman"/>
          <w:noProof/>
          <w:sz w:val="20"/>
          <w:szCs w:val="20"/>
          <w:lang w:eastAsia="en-AU"/>
        </w:rPr>
        <w:drawing>
          <wp:anchor distT="0" distB="0" distL="114300" distR="114300" simplePos="0" relativeHeight="251663360" behindDoc="0" locked="0" layoutInCell="1" allowOverlap="1">
            <wp:simplePos x="0" y="0"/>
            <wp:positionH relativeFrom="column">
              <wp:posOffset>576580</wp:posOffset>
            </wp:positionH>
            <wp:positionV relativeFrom="paragraph">
              <wp:posOffset>160003</wp:posOffset>
            </wp:positionV>
            <wp:extent cx="4575492" cy="2300800"/>
            <wp:effectExtent l="0" t="0" r="0" b="4445"/>
            <wp:wrapSquare wrapText="bothSides"/>
            <wp:docPr id="1" name="Picture 1" descr="Screenshot of front page of website. Photograph of female with drum in background, with navigational menu displayed as circular graphic in foreground." titl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page with Wadalb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5492" cy="2300800"/>
                    </a:xfrm>
                    <a:prstGeom prst="rect">
                      <a:avLst/>
                    </a:prstGeom>
                  </pic:spPr>
                </pic:pic>
              </a:graphicData>
            </a:graphic>
            <wp14:sizeRelH relativeFrom="page">
              <wp14:pctWidth>0</wp14:pctWidth>
            </wp14:sizeRelH>
            <wp14:sizeRelV relativeFrom="page">
              <wp14:pctHeight>0</wp14:pctHeight>
            </wp14:sizeRelV>
          </wp:anchor>
        </w:drawing>
      </w:r>
    </w:p>
    <w:p w:rsidR="002C2525" w:rsidRDefault="002C2525" w:rsidP="002C2525">
      <w:pPr>
        <w:rPr>
          <w:i/>
        </w:rPr>
      </w:pPr>
    </w:p>
    <w:p w:rsidR="002C2525" w:rsidRDefault="002C2525" w:rsidP="002C2525">
      <w:pPr>
        <w:rPr>
          <w:i/>
        </w:rPr>
      </w:pPr>
    </w:p>
    <w:p w:rsidR="002C2525" w:rsidRDefault="002C2525" w:rsidP="002C2525">
      <w:pPr>
        <w:rPr>
          <w:i/>
        </w:rPr>
      </w:pPr>
    </w:p>
    <w:p w:rsidR="002C2525" w:rsidRDefault="002C2525" w:rsidP="002C2525">
      <w:pPr>
        <w:rPr>
          <w:i/>
        </w:rPr>
      </w:pPr>
    </w:p>
    <w:p w:rsidR="002C2525" w:rsidRDefault="002C2525" w:rsidP="002C2525">
      <w:pPr>
        <w:rPr>
          <w:i/>
        </w:rPr>
      </w:pPr>
    </w:p>
    <w:p w:rsidR="002C2525" w:rsidRDefault="002C2525" w:rsidP="002C2525">
      <w:pPr>
        <w:rPr>
          <w:i/>
        </w:rPr>
      </w:pPr>
    </w:p>
    <w:p w:rsidR="002C2525" w:rsidRDefault="002C2525" w:rsidP="002C2525">
      <w:pPr>
        <w:rPr>
          <w:i/>
        </w:rPr>
      </w:pPr>
    </w:p>
    <w:p w:rsidR="002C2525" w:rsidRDefault="002C2525" w:rsidP="002C2525">
      <w:pPr>
        <w:rPr>
          <w:i/>
        </w:rPr>
      </w:pPr>
    </w:p>
    <w:p w:rsidR="002C2525" w:rsidRDefault="002C2525" w:rsidP="002C2525">
      <w:pPr>
        <w:pStyle w:val="FigureTitles"/>
      </w:pPr>
      <w:r>
        <w:t>Image 1: Front page</w:t>
      </w:r>
    </w:p>
    <w:p w:rsidR="002C2525" w:rsidRDefault="002C2525" w:rsidP="002C2525">
      <w:pPr>
        <w:pStyle w:val="FigureTitles"/>
      </w:pPr>
    </w:p>
    <w:p w:rsidR="002C2525" w:rsidRDefault="002C2525" w:rsidP="002C2525">
      <w:pPr>
        <w:rPr>
          <w:i/>
        </w:rPr>
      </w:pPr>
    </w:p>
    <w:p w:rsidR="002C2525" w:rsidRDefault="002C2525" w:rsidP="002C2525">
      <w:pPr>
        <w:rPr>
          <w:rFonts w:ascii="Times New Roman" w:hAnsi="Times New Roman"/>
          <w:noProof/>
          <w:sz w:val="20"/>
          <w:szCs w:val="20"/>
          <w:lang w:eastAsia="en-AU"/>
        </w:rPr>
      </w:pPr>
      <w:r>
        <w:rPr>
          <w:rFonts w:ascii="Times New Roman" w:hAnsi="Times New Roman"/>
          <w:noProof/>
          <w:sz w:val="20"/>
          <w:szCs w:val="20"/>
          <w:lang w:eastAsia="en-AU"/>
        </w:rPr>
        <w:drawing>
          <wp:anchor distT="0" distB="0" distL="0" distR="0" simplePos="0" relativeHeight="251665408" behindDoc="0" locked="0" layoutInCell="1" allowOverlap="1" wp14:anchorId="41408BD2" wp14:editId="6440C9C9">
            <wp:simplePos x="0" y="0"/>
            <wp:positionH relativeFrom="column">
              <wp:posOffset>597929</wp:posOffset>
            </wp:positionH>
            <wp:positionV relativeFrom="paragraph">
              <wp:posOffset>0</wp:posOffset>
            </wp:positionV>
            <wp:extent cx="4575175" cy="2534285"/>
            <wp:effectExtent l="0" t="0" r="0" b="0"/>
            <wp:wrapSquare wrapText="bothSides"/>
            <wp:docPr id="7" name="Picture 7" descr="Screenshot of a subsequent page of the website, showing an informative video." titl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5175" cy="25342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2C2525" w:rsidRDefault="002C2525" w:rsidP="002C2525">
      <w:pPr>
        <w:rPr>
          <w:rFonts w:ascii="Times New Roman" w:hAnsi="Times New Roman"/>
          <w:noProof/>
          <w:sz w:val="20"/>
          <w:szCs w:val="20"/>
          <w:lang w:eastAsia="en-AU"/>
        </w:rPr>
      </w:pPr>
    </w:p>
    <w:p w:rsidR="002C2525" w:rsidRDefault="002C2525" w:rsidP="002C2525">
      <w:pPr>
        <w:rPr>
          <w:rFonts w:ascii="Times New Roman" w:hAnsi="Times New Roman"/>
          <w:noProof/>
          <w:sz w:val="20"/>
          <w:szCs w:val="20"/>
          <w:lang w:eastAsia="en-AU"/>
        </w:rPr>
      </w:pPr>
    </w:p>
    <w:p w:rsidR="002C2525" w:rsidRDefault="002C2525" w:rsidP="002C2525">
      <w:pPr>
        <w:rPr>
          <w:rFonts w:ascii="Times New Roman" w:hAnsi="Times New Roman"/>
          <w:noProof/>
          <w:sz w:val="20"/>
          <w:szCs w:val="20"/>
          <w:lang w:eastAsia="en-AU"/>
        </w:rPr>
      </w:pPr>
    </w:p>
    <w:p w:rsidR="002C2525" w:rsidRDefault="002C2525" w:rsidP="002C2525">
      <w:pPr>
        <w:rPr>
          <w:i/>
        </w:rPr>
      </w:pPr>
    </w:p>
    <w:p w:rsidR="002C2525" w:rsidRDefault="002C2525" w:rsidP="002C2525">
      <w:pPr>
        <w:rPr>
          <w:i/>
        </w:rPr>
      </w:pPr>
    </w:p>
    <w:p w:rsidR="002C2525" w:rsidRDefault="002C2525" w:rsidP="002C2525">
      <w:pPr>
        <w:rPr>
          <w:i/>
        </w:rPr>
      </w:pPr>
    </w:p>
    <w:p w:rsidR="002C2525" w:rsidRDefault="002C2525" w:rsidP="002C2525">
      <w:pPr>
        <w:rPr>
          <w:i/>
        </w:rPr>
      </w:pPr>
    </w:p>
    <w:p w:rsidR="002C2525" w:rsidRDefault="002C2525" w:rsidP="002C2525">
      <w:pPr>
        <w:rPr>
          <w:i/>
        </w:rPr>
      </w:pPr>
    </w:p>
    <w:p w:rsidR="002C2525" w:rsidRDefault="002C2525" w:rsidP="002C2525">
      <w:pPr>
        <w:rPr>
          <w:i/>
        </w:rPr>
      </w:pPr>
    </w:p>
    <w:p w:rsidR="002C2525" w:rsidRDefault="002C2525" w:rsidP="002C2525">
      <w:pPr>
        <w:pStyle w:val="FigureTitles"/>
      </w:pPr>
      <w:r>
        <w:t>Image 2: Subsequent page</w:t>
      </w:r>
    </w:p>
    <w:p w:rsidR="002C2525" w:rsidRDefault="002C2525" w:rsidP="002C2525">
      <w:pPr>
        <w:pStyle w:val="FigureTitles"/>
      </w:pPr>
      <w:r w:rsidRPr="002C2525">
        <w:t>This section will detail a tutorial example to work through that uses the concepts mentioned above. This section will also detail technology and software used while also linking to external video examples of projects, with these projects ranging from DIY beginners to complex collaborative projects.</w:t>
      </w:r>
    </w:p>
    <w:p w:rsidR="00151F16" w:rsidRPr="00933D2A" w:rsidRDefault="002C2525" w:rsidP="002C2525">
      <w:r>
        <w:rPr>
          <w:i/>
        </w:rPr>
        <w:br/>
      </w:r>
      <w:r w:rsidR="003334B1" w:rsidRPr="00151F16">
        <w:rPr>
          <w:i/>
        </w:rPr>
        <w:t xml:space="preserve">Did you undertake an evaluation of your </w:t>
      </w:r>
      <w:r w:rsidR="003B0976">
        <w:rPr>
          <w:i/>
        </w:rPr>
        <w:t>project?</w:t>
      </w:r>
    </w:p>
    <w:p w:rsidR="003334B1" w:rsidRDefault="008B62CF" w:rsidP="003334B1">
      <w:r>
        <w:rPr>
          <w:i/>
          <w:noProof/>
          <w:lang w:eastAsia="en-AU"/>
        </w:rPr>
        <mc:AlternateContent>
          <mc:Choice Requires="wps">
            <w:drawing>
              <wp:anchor distT="0" distB="0" distL="114300" distR="114300" simplePos="0" relativeHeight="251660288" behindDoc="0" locked="0" layoutInCell="1" allowOverlap="1">
                <wp:simplePos x="0" y="0"/>
                <wp:positionH relativeFrom="column">
                  <wp:posOffset>317776</wp:posOffset>
                </wp:positionH>
                <wp:positionV relativeFrom="paragraph">
                  <wp:posOffset>15240</wp:posOffset>
                </wp:positionV>
                <wp:extent cx="161925" cy="161925"/>
                <wp:effectExtent l="0" t="0" r="28575" b="28575"/>
                <wp:wrapNone/>
                <wp:docPr id="3" name="Rectangle 3"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EA9DDE" id="Rectangle 3" o:spid="_x0000_s1026" alt="Title: Square checkbox - Description: Square checkbox." style="position:absolute;margin-left:25pt;margin-top:1.2pt;width:12.75pt;height:12.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" filled="f" strokecolor="#272727 [2749]" strokeweight="1pt"/>
            </w:pict>
          </mc:Fallback>
        </mc:AlternateContent>
      </w:r>
      <w:r>
        <w:rPr>
          <w:i/>
          <w:noProof/>
          <w:lang w:eastAsia="en-AU"/>
        </w:rPr>
        <mc:AlternateContent>
          <mc:Choice Requires="wps">
            <w:drawing>
              <wp:anchor distT="0" distB="0" distL="114300" distR="114300" simplePos="0" relativeHeight="251657215" behindDoc="0" locked="0" layoutInCell="1" allowOverlap="1" wp14:anchorId="1115D866" wp14:editId="0E1B7C07">
                <wp:simplePos x="0" y="0"/>
                <wp:positionH relativeFrom="column">
                  <wp:posOffset>936901</wp:posOffset>
                </wp:positionH>
                <wp:positionV relativeFrom="paragraph">
                  <wp:posOffset>12065</wp:posOffset>
                </wp:positionV>
                <wp:extent cx="161925" cy="161925"/>
                <wp:effectExtent l="0" t="0" r="28575" b="28575"/>
                <wp:wrapNone/>
                <wp:docPr id="4" name="Rectangle 4" descr="Square checkbox - marked with an '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749E8C" id="Rectangle 4" o:spid="_x0000_s1026" alt="Title: Square checkbox - Description: Square checkbox - marked with an 'X'." style="position:absolute;margin-left:73.75pt;margin-top:.95pt;width:12.75pt;height:12.75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" filled="f" strokecolor="#272727 [2749]" strokeweight="1pt"/>
            </w:pict>
          </mc:Fallback>
        </mc:AlternateContent>
      </w:r>
      <w:r w:rsidR="00151F16">
        <w:t>Yes</w:t>
      </w:r>
      <w:r w:rsidR="00151F16">
        <w:tab/>
      </w:r>
      <w:r w:rsidR="003334B1">
        <w:t xml:space="preserve">      </w:t>
      </w:r>
      <w:r w:rsidR="00BC59F2">
        <w:t>No    X</w:t>
      </w:r>
    </w:p>
    <w:p w:rsidR="003334B1" w:rsidRPr="00933D2A" w:rsidRDefault="003334B1" w:rsidP="003334B1">
      <w:pPr>
        <w:rPr>
          <w:i/>
        </w:rPr>
      </w:pPr>
      <w:r w:rsidRPr="00BC59F2">
        <w:rPr>
          <w:i/>
        </w:rPr>
        <w:t>Please summarise the findings and attach the evaluation report</w:t>
      </w:r>
    </w:p>
    <w:p w:rsidR="00BC59F2" w:rsidRPr="00BC59F2" w:rsidRDefault="003334B1" w:rsidP="003334B1">
      <w:pPr>
        <w:rPr>
          <w:i/>
        </w:rPr>
      </w:pPr>
      <w:r w:rsidRPr="00BC59F2">
        <w:rPr>
          <w:i/>
        </w:rPr>
        <w:t>Where applicable, indicate number of the followi</w:t>
      </w:r>
      <w:r w:rsidR="00BC59F2">
        <w:rPr>
          <w:i/>
        </w:rPr>
        <w:t>ng resulting from this project:</w:t>
      </w:r>
    </w:p>
    <w:tbl>
      <w:tblPr>
        <w:tblStyle w:val="TableGrid"/>
        <w:tblW w:w="5000" w:type="pct"/>
        <w:tblCellMar>
          <w:top w:w="45" w:type="dxa"/>
          <w:left w:w="85" w:type="dxa"/>
          <w:bottom w:w="11" w:type="dxa"/>
          <w:right w:w="85" w:type="dxa"/>
        </w:tblCellMar>
        <w:tblLook w:val="04A0" w:firstRow="1" w:lastRow="0" w:firstColumn="1" w:lastColumn="0" w:noHBand="0" w:noVBand="1"/>
        <w:tblCaption w:val="Data resulting from the project"/>
        <w:tblDescription w:val="Data resulting from the project, split into: student contacts; jounal (or other publication) submissions; conference presentations; websites developed; educational or marketing campaigns; community organisations engaged; and schools engaged."/>
      </w:tblPr>
      <w:tblGrid>
        <w:gridCol w:w="4508"/>
        <w:gridCol w:w="4508"/>
      </w:tblGrid>
      <w:tr w:rsidR="00933D2A" w:rsidRPr="00BC59F2" w:rsidTr="00602CC6">
        <w:trPr>
          <w:tblHeader/>
        </w:trPr>
        <w:tc>
          <w:tcPr>
            <w:tcW w:w="2500" w:type="pct"/>
            <w:tcBorders>
              <w:top w:val="single" w:sz="4" w:space="0" w:color="auto"/>
              <w:left w:val="single" w:sz="4" w:space="0" w:color="auto"/>
              <w:bottom w:val="single" w:sz="4" w:space="0" w:color="auto"/>
              <w:right w:val="single" w:sz="4" w:space="0" w:color="auto"/>
            </w:tcBorders>
            <w:hideMark/>
          </w:tcPr>
          <w:p w:rsidR="00933D2A" w:rsidRPr="00933D2A" w:rsidRDefault="00933D2A" w:rsidP="00933D2A">
            <w:pPr>
              <w:pStyle w:val="TableText"/>
              <w:rPr>
                <w:b/>
              </w:rPr>
            </w:pPr>
            <w:r w:rsidRPr="00933D2A">
              <w:rPr>
                <w:b/>
              </w:rPr>
              <w:t>Student contacts</w:t>
            </w:r>
          </w:p>
        </w:tc>
        <w:tc>
          <w:tcPr>
            <w:tcW w:w="2500" w:type="pct"/>
            <w:tcBorders>
              <w:top w:val="single" w:sz="4" w:space="0" w:color="auto"/>
              <w:left w:val="single" w:sz="4" w:space="0" w:color="auto"/>
              <w:bottom w:val="single" w:sz="4" w:space="0" w:color="auto"/>
              <w:right w:val="single" w:sz="4" w:space="0" w:color="auto"/>
            </w:tcBorders>
            <w:hideMark/>
          </w:tcPr>
          <w:p w:rsidR="00933D2A" w:rsidRPr="00D20CB3" w:rsidRDefault="00A25749" w:rsidP="00933D2A">
            <w:pPr>
              <w:pStyle w:val="TableText"/>
            </w:pPr>
            <w:r w:rsidRPr="00A25749">
              <w:t>125 school students; 16 University students</w:t>
            </w:r>
          </w:p>
        </w:tc>
      </w:tr>
      <w:tr w:rsidR="00784A72"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784A72" w:rsidRPr="00933D2A" w:rsidRDefault="00784A72" w:rsidP="00784A72">
            <w:pPr>
              <w:pStyle w:val="TableText"/>
              <w:rPr>
                <w:b/>
              </w:rPr>
            </w:pPr>
            <w:r w:rsidRPr="00933D2A">
              <w:rPr>
                <w:b/>
              </w:rPr>
              <w:t>Journal (or other publication) submissions</w:t>
            </w:r>
          </w:p>
        </w:tc>
        <w:tc>
          <w:tcPr>
            <w:tcW w:w="2500" w:type="pct"/>
            <w:tcBorders>
              <w:top w:val="single" w:sz="4" w:space="0" w:color="auto"/>
              <w:left w:val="single" w:sz="4" w:space="0" w:color="auto"/>
              <w:bottom w:val="single" w:sz="4" w:space="0" w:color="auto"/>
              <w:right w:val="single" w:sz="4" w:space="0" w:color="auto"/>
            </w:tcBorders>
            <w:hideMark/>
          </w:tcPr>
          <w:p w:rsidR="00784A72" w:rsidRPr="00D20CB3" w:rsidRDefault="00A25749" w:rsidP="00784A72">
            <w:pPr>
              <w:pStyle w:val="TableText"/>
            </w:pPr>
            <w:r>
              <w:t>3</w:t>
            </w:r>
          </w:p>
        </w:tc>
      </w:tr>
      <w:tr w:rsidR="00784A72"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784A72" w:rsidRPr="00933D2A" w:rsidRDefault="00784A72" w:rsidP="00784A72">
            <w:pPr>
              <w:pStyle w:val="TableText"/>
              <w:rPr>
                <w:b/>
              </w:rPr>
            </w:pPr>
            <w:r w:rsidRPr="00933D2A">
              <w:rPr>
                <w:b/>
              </w:rPr>
              <w:t>Conference Presentations</w:t>
            </w:r>
          </w:p>
        </w:tc>
        <w:tc>
          <w:tcPr>
            <w:tcW w:w="2500" w:type="pct"/>
            <w:tcBorders>
              <w:top w:val="single" w:sz="4" w:space="0" w:color="auto"/>
              <w:left w:val="single" w:sz="4" w:space="0" w:color="auto"/>
              <w:bottom w:val="single" w:sz="4" w:space="0" w:color="auto"/>
              <w:right w:val="single" w:sz="4" w:space="0" w:color="auto"/>
            </w:tcBorders>
            <w:hideMark/>
          </w:tcPr>
          <w:p w:rsidR="00784A72" w:rsidRPr="00D20CB3" w:rsidRDefault="00A25749" w:rsidP="00784A72">
            <w:pPr>
              <w:pStyle w:val="TableText"/>
            </w:pPr>
            <w:r>
              <w:t>1</w:t>
            </w:r>
          </w:p>
        </w:tc>
      </w:tr>
      <w:tr w:rsidR="00784A72"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784A72" w:rsidRPr="00933D2A" w:rsidRDefault="00784A72" w:rsidP="00784A72">
            <w:pPr>
              <w:pStyle w:val="TableText"/>
              <w:rPr>
                <w:b/>
              </w:rPr>
            </w:pPr>
            <w:r w:rsidRPr="00933D2A">
              <w:rPr>
                <w:b/>
              </w:rPr>
              <w:t>Websites developed</w:t>
            </w:r>
          </w:p>
        </w:tc>
        <w:tc>
          <w:tcPr>
            <w:tcW w:w="2500" w:type="pct"/>
            <w:tcBorders>
              <w:top w:val="single" w:sz="4" w:space="0" w:color="auto"/>
              <w:left w:val="single" w:sz="4" w:space="0" w:color="auto"/>
              <w:bottom w:val="single" w:sz="4" w:space="0" w:color="auto"/>
              <w:right w:val="single" w:sz="4" w:space="0" w:color="auto"/>
            </w:tcBorders>
            <w:hideMark/>
          </w:tcPr>
          <w:p w:rsidR="00784A72" w:rsidRPr="00D20CB3" w:rsidRDefault="00A25749" w:rsidP="00722CC3">
            <w:pPr>
              <w:pStyle w:val="TableText"/>
            </w:pPr>
            <w:r>
              <w:t>2</w:t>
            </w:r>
            <w:r w:rsidR="00722CC3">
              <w:br/>
            </w:r>
            <w:r w:rsidR="00722CC3">
              <w:t>http</w:t>
            </w:r>
            <w:r w:rsidR="00722CC3">
              <w:t xml:space="preserve">://creativeprojectuon.com.au/ </w:t>
            </w:r>
            <w:r w:rsidR="00722CC3">
              <w:cr/>
            </w:r>
            <w:r w:rsidR="00722CC3">
              <w:br/>
            </w:r>
            <w:r w:rsidR="00722CC3">
              <w:t>http://heppuon.com.au/index.html</w:t>
            </w:r>
          </w:p>
        </w:tc>
      </w:tr>
      <w:tr w:rsidR="00784A72"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784A72" w:rsidRPr="00933D2A" w:rsidRDefault="00784A72" w:rsidP="00784A72">
            <w:pPr>
              <w:pStyle w:val="TableText"/>
              <w:rPr>
                <w:b/>
              </w:rPr>
            </w:pPr>
            <w:r w:rsidRPr="00933D2A">
              <w:rPr>
                <w:b/>
              </w:rPr>
              <w:t>Educational or marketing campaigns</w:t>
            </w:r>
          </w:p>
        </w:tc>
        <w:tc>
          <w:tcPr>
            <w:tcW w:w="2500" w:type="pct"/>
            <w:tcBorders>
              <w:top w:val="single" w:sz="4" w:space="0" w:color="auto"/>
              <w:left w:val="single" w:sz="4" w:space="0" w:color="auto"/>
              <w:bottom w:val="single" w:sz="4" w:space="0" w:color="auto"/>
              <w:right w:val="single" w:sz="4" w:space="0" w:color="auto"/>
            </w:tcBorders>
            <w:hideMark/>
          </w:tcPr>
          <w:p w:rsidR="00784A72" w:rsidRPr="00D20CB3" w:rsidRDefault="00784A72" w:rsidP="00784A72">
            <w:pPr>
              <w:pStyle w:val="TableText"/>
            </w:pPr>
            <w:r w:rsidRPr="00D20CB3">
              <w:t>N/A</w:t>
            </w:r>
          </w:p>
        </w:tc>
      </w:tr>
      <w:tr w:rsidR="00933D2A"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933D2A" w:rsidRPr="00933D2A" w:rsidRDefault="00933D2A" w:rsidP="00933D2A">
            <w:pPr>
              <w:pStyle w:val="TableText"/>
              <w:rPr>
                <w:b/>
              </w:rPr>
            </w:pPr>
            <w:r w:rsidRPr="00933D2A">
              <w:rPr>
                <w:b/>
              </w:rPr>
              <w:t xml:space="preserve">Community organisations engaged </w:t>
            </w:r>
          </w:p>
        </w:tc>
        <w:tc>
          <w:tcPr>
            <w:tcW w:w="2500" w:type="pct"/>
            <w:tcBorders>
              <w:top w:val="single" w:sz="4" w:space="0" w:color="auto"/>
              <w:left w:val="single" w:sz="4" w:space="0" w:color="auto"/>
              <w:bottom w:val="single" w:sz="4" w:space="0" w:color="auto"/>
              <w:right w:val="single" w:sz="4" w:space="0" w:color="auto"/>
            </w:tcBorders>
            <w:hideMark/>
          </w:tcPr>
          <w:p w:rsidR="00933D2A" w:rsidRPr="00D20CB3" w:rsidRDefault="00722CC3" w:rsidP="00933D2A">
            <w:pPr>
              <w:pStyle w:val="TableText"/>
            </w:pPr>
            <w:r>
              <w:t>4</w:t>
            </w:r>
          </w:p>
        </w:tc>
      </w:tr>
      <w:tr w:rsidR="00933D2A" w:rsidRPr="00BC59F2" w:rsidTr="00BC59F2">
        <w:tc>
          <w:tcPr>
            <w:tcW w:w="2500" w:type="pct"/>
            <w:tcBorders>
              <w:top w:val="single" w:sz="4" w:space="0" w:color="auto"/>
              <w:left w:val="single" w:sz="4" w:space="0" w:color="auto"/>
              <w:bottom w:val="single" w:sz="4" w:space="0" w:color="auto"/>
              <w:right w:val="single" w:sz="4" w:space="0" w:color="auto"/>
            </w:tcBorders>
            <w:hideMark/>
          </w:tcPr>
          <w:p w:rsidR="00933D2A" w:rsidRPr="00933D2A" w:rsidRDefault="00933D2A" w:rsidP="00933D2A">
            <w:pPr>
              <w:pStyle w:val="TableText"/>
              <w:rPr>
                <w:b/>
              </w:rPr>
            </w:pPr>
            <w:r w:rsidRPr="00933D2A">
              <w:rPr>
                <w:b/>
              </w:rPr>
              <w:t>Schools engaged</w:t>
            </w:r>
          </w:p>
        </w:tc>
        <w:tc>
          <w:tcPr>
            <w:tcW w:w="2500" w:type="pct"/>
            <w:tcBorders>
              <w:top w:val="single" w:sz="4" w:space="0" w:color="auto"/>
              <w:left w:val="single" w:sz="4" w:space="0" w:color="auto"/>
              <w:bottom w:val="single" w:sz="4" w:space="0" w:color="auto"/>
              <w:right w:val="single" w:sz="4" w:space="0" w:color="auto"/>
            </w:tcBorders>
            <w:hideMark/>
          </w:tcPr>
          <w:p w:rsidR="00933D2A" w:rsidRPr="00D20CB3" w:rsidRDefault="00722CC3" w:rsidP="00933D2A">
            <w:pPr>
              <w:pStyle w:val="TableText"/>
            </w:pPr>
            <w:r>
              <w:t>8</w:t>
            </w:r>
          </w:p>
        </w:tc>
      </w:tr>
    </w:tbl>
    <w:p w:rsidR="00784A72" w:rsidRDefault="00784A72" w:rsidP="009B6CB6"/>
    <w:p w:rsidR="00784A72" w:rsidRPr="00784A72" w:rsidRDefault="00784A72" w:rsidP="00784A72">
      <w:pPr>
        <w:rPr>
          <w:i/>
        </w:rPr>
      </w:pPr>
      <w:r w:rsidRPr="00784A72">
        <w:rPr>
          <w:i/>
        </w:rPr>
        <w:t>Optional - If you included transformational/behavioural change KPIs in your EOI please summarise outcomes here:</w:t>
      </w:r>
    </w:p>
    <w:p w:rsidR="00784A72" w:rsidRDefault="00784A72" w:rsidP="009B6CB6">
      <w:r>
        <w:t>N/A</w:t>
      </w:r>
    </w:p>
    <w:p w:rsidR="00784A72" w:rsidRDefault="00784A72" w:rsidP="009B6CB6">
      <w:pPr>
        <w:rPr>
          <w:i/>
        </w:rPr>
      </w:pPr>
      <w:r w:rsidRPr="00784A72">
        <w:rPr>
          <w:bCs/>
          <w:i/>
        </w:rPr>
        <w:t>Describe any issues that occurred during the year and any mitigation strategies you implemented.</w:t>
      </w:r>
    </w:p>
    <w:p w:rsidR="00742832" w:rsidRPr="00784A72" w:rsidRDefault="00784A72" w:rsidP="009B6CB6">
      <w:pPr>
        <w:rPr>
          <w:bCs/>
        </w:rPr>
      </w:pPr>
      <w:r w:rsidRPr="00784A72">
        <w:t>N/A</w:t>
      </w:r>
      <w:r w:rsidR="00742832" w:rsidRPr="00784A72">
        <w:br w:type="page"/>
      </w:r>
    </w:p>
    <w:p w:rsidR="003334B1" w:rsidRDefault="00742832" w:rsidP="00742832">
      <w:pPr>
        <w:pStyle w:val="Heading1"/>
      </w:pPr>
      <w:bookmarkStart w:id="57" w:name="_Toc500846465"/>
      <w:bookmarkStart w:id="58" w:name="_Toc501630274"/>
      <w:bookmarkStart w:id="59" w:name="_Toc501635982"/>
      <w:bookmarkStart w:id="60" w:name="_Toc504124178"/>
      <w:bookmarkStart w:id="61" w:name="_Toc505770811"/>
      <w:r>
        <w:t xml:space="preserve">2. </w:t>
      </w:r>
      <w:r w:rsidR="003334B1">
        <w:t>OTHER PROJECT MATERIAL (Conditions of Grant, clause 2.2 (b)-(e) of Part A)</w:t>
      </w:r>
      <w:bookmarkEnd w:id="57"/>
      <w:bookmarkEnd w:id="58"/>
      <w:bookmarkEnd w:id="59"/>
      <w:bookmarkEnd w:id="60"/>
      <w:bookmarkEnd w:id="61"/>
    </w:p>
    <w:p w:rsidR="00784A72" w:rsidRPr="00784A72" w:rsidRDefault="00784A72" w:rsidP="00784A72">
      <w:pPr>
        <w:rPr>
          <w:i/>
        </w:rPr>
      </w:pPr>
      <w:r w:rsidRPr="00784A72">
        <w:rPr>
          <w:i/>
        </w:rPr>
        <w:t>[List the titles of any published reports, pamphlets or other documentation produced in the course of the Project and attach them to this Final Report.]</w:t>
      </w:r>
    </w:p>
    <w:p w:rsidR="00933D2A" w:rsidRDefault="00933D2A" w:rsidP="000034E9">
      <w:pPr>
        <w:pStyle w:val="TableTitles"/>
        <w:jc w:val="left"/>
      </w:pPr>
    </w:p>
    <w:p w:rsidR="000034E9" w:rsidRDefault="000034E9" w:rsidP="000034E9">
      <w:pPr>
        <w:pStyle w:val="TableTitles"/>
      </w:pPr>
      <w:bookmarkStart w:id="62" w:name="_Toc501630323"/>
      <w:bookmarkStart w:id="63" w:name="_Toc501636048"/>
      <w:bookmarkStart w:id="64" w:name="_Toc504124234"/>
      <w:bookmarkStart w:id="65" w:name="_Toc505770858"/>
      <w:r>
        <w:t xml:space="preserve">Table </w:t>
      </w:r>
      <w:fldSimple w:instr=" SEQ Table \* ARABIC ">
        <w:r>
          <w:rPr>
            <w:noProof/>
          </w:rPr>
          <w:t>3</w:t>
        </w:r>
      </w:fldSimple>
      <w:r>
        <w:t xml:space="preserve">: </w:t>
      </w:r>
      <w:r w:rsidRPr="001E14CC">
        <w:t>Additional materials produced over the course of the project</w:t>
      </w:r>
      <w:bookmarkEnd w:id="62"/>
      <w:bookmarkEnd w:id="63"/>
      <w:bookmarkEnd w:id="64"/>
      <w:bookmarkEnd w:id="65"/>
    </w:p>
    <w:tbl>
      <w:tblPr>
        <w:tblStyle w:val="TableGrid"/>
        <w:tblW w:w="5000" w:type="pct"/>
        <w:tblCellMar>
          <w:top w:w="45" w:type="dxa"/>
          <w:left w:w="85" w:type="dxa"/>
          <w:bottom w:w="11" w:type="dxa"/>
          <w:right w:w="85" w:type="dxa"/>
        </w:tblCellMar>
        <w:tblLook w:val="04A0" w:firstRow="1" w:lastRow="0" w:firstColumn="1" w:lastColumn="0" w:noHBand="0" w:noVBand="1"/>
        <w:tblCaption w:val="Table 3"/>
        <w:tblDescription w:val="Additional materials produced over the course of the project, split into: type; author; date of publication; and publication details."/>
      </w:tblPr>
      <w:tblGrid>
        <w:gridCol w:w="1483"/>
        <w:gridCol w:w="1482"/>
        <w:gridCol w:w="1482"/>
        <w:gridCol w:w="4569"/>
      </w:tblGrid>
      <w:tr w:rsidR="000034E9" w:rsidRPr="00AE1978" w:rsidTr="00A31815">
        <w:trPr>
          <w:tblHeader/>
        </w:trPr>
        <w:tc>
          <w:tcPr>
            <w:tcW w:w="822" w:type="pct"/>
            <w:shd w:val="clear" w:color="auto" w:fill="323E4F" w:themeFill="text2" w:themeFillShade="BF"/>
          </w:tcPr>
          <w:p w:rsidR="00933D2A" w:rsidRPr="00784A72" w:rsidRDefault="00933D2A" w:rsidP="00784A72">
            <w:pPr>
              <w:pStyle w:val="TableText"/>
              <w:rPr>
                <w:b/>
                <w:color w:val="FFFFFF" w:themeColor="background1"/>
              </w:rPr>
            </w:pPr>
            <w:r w:rsidRPr="00784A72">
              <w:rPr>
                <w:b/>
                <w:color w:val="FFFFFF" w:themeColor="background1"/>
              </w:rPr>
              <w:t>TYPE</w:t>
            </w:r>
          </w:p>
        </w:tc>
        <w:tc>
          <w:tcPr>
            <w:tcW w:w="822" w:type="pct"/>
            <w:shd w:val="clear" w:color="auto" w:fill="323E4F" w:themeFill="text2" w:themeFillShade="BF"/>
          </w:tcPr>
          <w:p w:rsidR="00933D2A" w:rsidRPr="00784A72" w:rsidRDefault="00933D2A" w:rsidP="00784A72">
            <w:pPr>
              <w:pStyle w:val="TableText"/>
              <w:rPr>
                <w:b/>
                <w:color w:val="FFFFFF" w:themeColor="background1"/>
              </w:rPr>
            </w:pPr>
            <w:r w:rsidRPr="00784A72">
              <w:rPr>
                <w:b/>
                <w:color w:val="FFFFFF" w:themeColor="background1"/>
              </w:rPr>
              <w:t>AUTHOR</w:t>
            </w:r>
          </w:p>
        </w:tc>
        <w:tc>
          <w:tcPr>
            <w:tcW w:w="822" w:type="pct"/>
            <w:shd w:val="clear" w:color="auto" w:fill="323E4F" w:themeFill="text2" w:themeFillShade="BF"/>
          </w:tcPr>
          <w:p w:rsidR="00933D2A" w:rsidRPr="00784A72" w:rsidRDefault="00933D2A" w:rsidP="00784A72">
            <w:pPr>
              <w:pStyle w:val="TableText"/>
              <w:rPr>
                <w:b/>
                <w:color w:val="FFFFFF" w:themeColor="background1"/>
              </w:rPr>
            </w:pPr>
            <w:r w:rsidRPr="00784A72">
              <w:rPr>
                <w:b/>
                <w:color w:val="FFFFFF" w:themeColor="background1"/>
              </w:rPr>
              <w:t>DATE OF PUBLICATION</w:t>
            </w:r>
          </w:p>
        </w:tc>
        <w:tc>
          <w:tcPr>
            <w:tcW w:w="2534" w:type="pct"/>
            <w:shd w:val="clear" w:color="auto" w:fill="323E4F" w:themeFill="text2" w:themeFillShade="BF"/>
          </w:tcPr>
          <w:p w:rsidR="00933D2A" w:rsidRPr="00784A72" w:rsidRDefault="00933D2A" w:rsidP="00784A72">
            <w:pPr>
              <w:pStyle w:val="TableText"/>
              <w:rPr>
                <w:b/>
                <w:color w:val="FFFFFF" w:themeColor="background1"/>
              </w:rPr>
            </w:pPr>
            <w:r w:rsidRPr="00784A72">
              <w:rPr>
                <w:b/>
                <w:color w:val="FFFFFF" w:themeColor="background1"/>
              </w:rPr>
              <w:t>PUBLICATION DETAILS</w:t>
            </w:r>
          </w:p>
        </w:tc>
      </w:tr>
      <w:tr w:rsidR="00722CC3" w:rsidRPr="00AE1978" w:rsidTr="000034E9">
        <w:tc>
          <w:tcPr>
            <w:tcW w:w="822" w:type="pct"/>
          </w:tcPr>
          <w:p w:rsidR="00722CC3" w:rsidRPr="001E3226" w:rsidRDefault="00722CC3" w:rsidP="00722CC3">
            <w:pPr>
              <w:pStyle w:val="TableText"/>
            </w:pPr>
            <w:r w:rsidRPr="001E3226">
              <w:t>Conference Paper</w:t>
            </w:r>
          </w:p>
        </w:tc>
        <w:tc>
          <w:tcPr>
            <w:tcW w:w="822" w:type="pct"/>
          </w:tcPr>
          <w:p w:rsidR="00722CC3" w:rsidRPr="001E3226" w:rsidRDefault="00722CC3" w:rsidP="00722CC3">
            <w:pPr>
              <w:pStyle w:val="TableText"/>
            </w:pPr>
            <w:r w:rsidRPr="001E3226">
              <w:t>Helen English, Jocelyn McKinnon, Kath Grushka and Miranda Lawry</w:t>
            </w:r>
          </w:p>
        </w:tc>
        <w:tc>
          <w:tcPr>
            <w:tcW w:w="822" w:type="pct"/>
          </w:tcPr>
          <w:p w:rsidR="00722CC3" w:rsidRPr="001E3226" w:rsidRDefault="00722CC3" w:rsidP="00722CC3">
            <w:pPr>
              <w:pStyle w:val="TableText"/>
            </w:pPr>
            <w:r w:rsidRPr="001E3226">
              <w:t>December 3, 2015</w:t>
            </w:r>
          </w:p>
        </w:tc>
        <w:tc>
          <w:tcPr>
            <w:tcW w:w="2534" w:type="pct"/>
          </w:tcPr>
          <w:p w:rsidR="00722CC3" w:rsidRPr="001E3226" w:rsidRDefault="00722CC3" w:rsidP="00722CC3">
            <w:pPr>
              <w:pStyle w:val="TableText"/>
            </w:pPr>
            <w:r w:rsidRPr="001E3226">
              <w:t xml:space="preserve">“Building Aspiration in the Creative Arts”: A Reflection on a Collaborative Project between Regional Low SES High Schools and the School Of Creative Arts at the University Of Newcastle </w:t>
            </w:r>
          </w:p>
        </w:tc>
      </w:tr>
    </w:tbl>
    <w:p w:rsidR="00933D2A" w:rsidRDefault="00933D2A" w:rsidP="009B6CB6">
      <w:pPr>
        <w:pStyle w:val="TableTitles"/>
      </w:pPr>
    </w:p>
    <w:p w:rsidR="00933D2A" w:rsidRDefault="00933D2A" w:rsidP="009B6CB6">
      <w:pPr>
        <w:pStyle w:val="TableTitles"/>
      </w:pPr>
    </w:p>
    <w:p w:rsidR="00742832" w:rsidRDefault="00742832" w:rsidP="009B6CB6">
      <w:r>
        <w:br w:type="page"/>
      </w:r>
    </w:p>
    <w:p w:rsidR="003334B1" w:rsidRDefault="009B6CB6" w:rsidP="009B6CB6">
      <w:pPr>
        <w:pStyle w:val="Heading1"/>
      </w:pPr>
      <w:bookmarkStart w:id="66" w:name="_Toc500846466"/>
      <w:bookmarkStart w:id="67" w:name="_Toc501630275"/>
      <w:bookmarkStart w:id="68" w:name="_Toc501635983"/>
      <w:bookmarkStart w:id="69" w:name="_Toc504124179"/>
      <w:bookmarkStart w:id="70" w:name="_Toc505770812"/>
      <w:r>
        <w:t xml:space="preserve">3. </w:t>
      </w:r>
      <w:r w:rsidR="003334B1">
        <w:t>ACQUITTAL REPORT (Conditions of Grant, clause 6.4(e), clause 6.7-8 of Part A)</w:t>
      </w:r>
      <w:bookmarkEnd w:id="66"/>
      <w:bookmarkEnd w:id="67"/>
      <w:bookmarkEnd w:id="68"/>
      <w:bookmarkEnd w:id="69"/>
      <w:bookmarkEnd w:id="70"/>
    </w:p>
    <w:p w:rsidR="003334B1" w:rsidRPr="009B6CB6" w:rsidRDefault="00357E27" w:rsidP="003334B1">
      <w:pPr>
        <w:rPr>
          <w:i/>
        </w:rPr>
      </w:pPr>
      <w:r>
        <w:rPr>
          <w:i/>
          <w:noProof/>
          <w:lang w:eastAsia="en-AU"/>
        </w:rPr>
        <mc:AlternateContent>
          <mc:Choice Requires="wps">
            <w:drawing>
              <wp:anchor distT="0" distB="0" distL="114300" distR="114300" simplePos="0" relativeHeight="251662336" behindDoc="0" locked="0" layoutInCell="1" allowOverlap="1" wp14:anchorId="6BA76C0A" wp14:editId="10E8B0C0">
                <wp:simplePos x="0" y="0"/>
                <wp:positionH relativeFrom="column">
                  <wp:posOffset>957580</wp:posOffset>
                </wp:positionH>
                <wp:positionV relativeFrom="paragraph">
                  <wp:posOffset>291465</wp:posOffset>
                </wp:positionV>
                <wp:extent cx="161925" cy="161925"/>
                <wp:effectExtent l="0" t="0" r="28575" b="28575"/>
                <wp:wrapNone/>
                <wp:docPr id="6" name="Rectangle 6" descr="Square checkbo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F38D3B" id="Rectangle 6" o:spid="_x0000_s1026" alt="Title: Square checkbox - Description: Square checkbox." style="position:absolute;margin-left:75.4pt;margin-top:22.95pt;width:12.75pt;height:12.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" filled="f" strokecolor="#272727 [2749]" strokeweight="1pt"/>
            </w:pict>
          </mc:Fallback>
        </mc:AlternateContent>
      </w:r>
      <w:r w:rsidR="00C172A8">
        <w:rPr>
          <w:i/>
          <w:noProof/>
          <w:lang w:eastAsia="en-AU"/>
        </w:rPr>
        <mc:AlternateContent>
          <mc:Choice Requires="wps">
            <w:drawing>
              <wp:anchor distT="0" distB="0" distL="114300" distR="114300" simplePos="0" relativeHeight="251656190" behindDoc="0" locked="0" layoutInCell="1" allowOverlap="1" wp14:anchorId="601A7018" wp14:editId="714B2A6C">
                <wp:simplePos x="0" y="0"/>
                <wp:positionH relativeFrom="column">
                  <wp:posOffset>339073</wp:posOffset>
                </wp:positionH>
                <wp:positionV relativeFrom="paragraph">
                  <wp:posOffset>294640</wp:posOffset>
                </wp:positionV>
                <wp:extent cx="161925" cy="161925"/>
                <wp:effectExtent l="0" t="0" r="28575" b="28575"/>
                <wp:wrapNone/>
                <wp:docPr id="5" name="Rectangle 5" descr="Square checkbox - marked with an 'X'." title="Square checkbox"/>
                <wp:cNvGraphicFramePr/>
                <a:graphic xmlns:a="http://schemas.openxmlformats.org/drawingml/2006/main">
                  <a:graphicData uri="http://schemas.microsoft.com/office/word/2010/wordprocessingShape">
                    <wps:wsp>
                      <wps:cNvSpPr/>
                      <wps:spPr>
                        <a:xfrm>
                          <a:off x="0" y="0"/>
                          <a:ext cx="161925" cy="161925"/>
                        </a:xfrm>
                        <a:prstGeom prst="rect">
                          <a:avLst/>
                        </a:prstGeom>
                        <a:noFill/>
                        <a:ln>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A2D436" id="Rectangle 5" o:spid="_x0000_s1026" alt="Title: Square checkbox - Description: Square checkbox - marked with an 'X'." style="position:absolute;margin-left:26.7pt;margin-top:23.2pt;width:12.75pt;height:12.75pt;z-index:2516561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" filled="f" strokecolor="#272727 [2749]" strokeweight="1pt"/>
            </w:pict>
          </mc:Fallback>
        </mc:AlternateContent>
      </w:r>
      <w:r w:rsidR="003334B1" w:rsidRPr="009B6CB6">
        <w:rPr>
          <w:i/>
        </w:rPr>
        <w:t>Have you fully expended the Grant Funds provided under the Conditions of Grant?</w:t>
      </w:r>
    </w:p>
    <w:p w:rsidR="003334B1" w:rsidRDefault="00EB7DA9" w:rsidP="003334B1">
      <w:r>
        <w:t xml:space="preserve">Yes  </w:t>
      </w:r>
      <w:r w:rsidR="00C172A8">
        <w:t xml:space="preserve">   X</w:t>
      </w:r>
      <w:r>
        <w:t xml:space="preserve">    </w:t>
      </w:r>
      <w:r w:rsidR="00C172A8">
        <w:t xml:space="preserve">  </w:t>
      </w:r>
      <w:r w:rsidR="009B6CB6">
        <w:t xml:space="preserve">No    </w:t>
      </w:r>
    </w:p>
    <w:p w:rsidR="00C172A8" w:rsidRPr="00C172A8" w:rsidRDefault="00C172A8" w:rsidP="00C172A8">
      <w:pPr>
        <w:rPr>
          <w:i/>
        </w:rPr>
      </w:pPr>
      <w:r w:rsidRPr="00C172A8">
        <w:rPr>
          <w:i/>
        </w:rPr>
        <w:t xml:space="preserve">[If the answer is No, you must state: </w:t>
      </w:r>
    </w:p>
    <w:p w:rsidR="00C172A8" w:rsidRPr="00C172A8" w:rsidRDefault="00C172A8" w:rsidP="00C172A8">
      <w:pPr>
        <w:pStyle w:val="Bullets"/>
        <w:rPr>
          <w:i/>
        </w:rPr>
      </w:pPr>
      <w:r w:rsidRPr="00C172A8">
        <w:rPr>
          <w:i/>
        </w:rPr>
        <w:t xml:space="preserve">the amount of the underspend, and </w:t>
      </w:r>
    </w:p>
    <w:p w:rsidR="00C172A8" w:rsidRPr="00C172A8" w:rsidRDefault="00C172A8" w:rsidP="00C172A8">
      <w:pPr>
        <w:pStyle w:val="Bullets"/>
        <w:rPr>
          <w:i/>
        </w:rPr>
      </w:pPr>
      <w:r w:rsidRPr="00C172A8">
        <w:rPr>
          <w:i/>
        </w:rPr>
        <w:t>the reason for the underspend.]</w:t>
      </w:r>
    </w:p>
    <w:p w:rsidR="00C172A8" w:rsidRPr="00C172A8" w:rsidRDefault="00C172A8" w:rsidP="00C172A8">
      <w:pPr>
        <w:rPr>
          <w:i/>
        </w:rPr>
      </w:pPr>
      <w:r w:rsidRPr="00C172A8">
        <w:rPr>
          <w:i/>
        </w:rPr>
        <w:t>[Complete the Acquittal Report template and attach it to this Final Report.]</w:t>
      </w:r>
    </w:p>
    <w:p w:rsidR="003334B1" w:rsidRPr="009B6CB6" w:rsidRDefault="003334B1" w:rsidP="003334B1">
      <w:pPr>
        <w:rPr>
          <w:i/>
        </w:rPr>
      </w:pPr>
      <w:r w:rsidRPr="009B6CB6">
        <w:rPr>
          <w:i/>
        </w:rPr>
        <w:t>*IMPORTANT NOTICE - Unspent 2014 HEPPP Partnership Grant Funds</w:t>
      </w:r>
    </w:p>
    <w:p w:rsidR="003334B1" w:rsidRPr="009B6CB6" w:rsidRDefault="003334B1" w:rsidP="009B6CB6">
      <w:pPr>
        <w:pStyle w:val="Bullets"/>
        <w:rPr>
          <w:i/>
        </w:rPr>
      </w:pPr>
      <w:r w:rsidRPr="009B6CB6">
        <w:rPr>
          <w:i/>
        </w:rPr>
        <w:t>Grant recipie</w:t>
      </w:r>
      <w:r w:rsidR="008356BA">
        <w:rPr>
          <w:i/>
        </w:rPr>
        <w:t>nts must fully expend these 2014</w:t>
      </w:r>
      <w:r w:rsidRPr="009B6CB6">
        <w:rPr>
          <w:i/>
        </w:rPr>
        <w:t xml:space="preserve"> National Priorities Pool funds in the project period for which the grant is made and report on this expenditure to the Commonwealth, including the amount of any unspent funds.</w:t>
      </w:r>
    </w:p>
    <w:p w:rsidR="009B6CB6" w:rsidRPr="009B6CB6" w:rsidRDefault="003334B1" w:rsidP="009B6CB6">
      <w:pPr>
        <w:pStyle w:val="Bullets"/>
        <w:rPr>
          <w:i/>
        </w:rPr>
      </w:pPr>
      <w:r w:rsidRPr="009B6CB6">
        <w:rPr>
          <w:i/>
        </w:rPr>
        <w:t>If a provider fails to spend the full amount granted it in respect of a year, the unspent funds may be recovered by the Commonwealth.</w:t>
      </w:r>
      <w:r w:rsidR="009B6CB6">
        <w:br w:type="page"/>
      </w:r>
    </w:p>
    <w:p w:rsidR="003334B1" w:rsidRDefault="003334B1" w:rsidP="009B6CB6">
      <w:pPr>
        <w:pStyle w:val="Heading1"/>
      </w:pPr>
      <w:bookmarkStart w:id="71" w:name="_Toc500846467"/>
      <w:bookmarkStart w:id="72" w:name="_Toc501630276"/>
      <w:bookmarkStart w:id="73" w:name="_Toc501635984"/>
      <w:bookmarkStart w:id="74" w:name="_Toc504124180"/>
      <w:bookmarkStart w:id="75" w:name="_Toc505770813"/>
      <w:r>
        <w:t>DECLARATION</w:t>
      </w:r>
      <w:bookmarkEnd w:id="71"/>
      <w:bookmarkEnd w:id="72"/>
      <w:bookmarkEnd w:id="73"/>
      <w:bookmarkEnd w:id="74"/>
      <w:bookmarkEnd w:id="75"/>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rsidR="003334B1" w:rsidRDefault="003334B1" w:rsidP="003334B1">
      <w:r>
        <w:t>I declare that:</w:t>
      </w:r>
    </w:p>
    <w:p w:rsidR="003334B1" w:rsidRDefault="003334B1" w:rsidP="009B6CB6">
      <w:pPr>
        <w:pStyle w:val="Bullets"/>
      </w:pPr>
      <w:r>
        <w:t>I am authorised by the university to sign this Declaration on its behalf, and</w:t>
      </w:r>
    </w:p>
    <w:p w:rsidR="003334B1" w:rsidRDefault="003334B1" w:rsidP="00C172A8">
      <w:pPr>
        <w:pStyle w:val="Bullets"/>
      </w:pPr>
      <w:r>
        <w:t xml:space="preserve">to the best of my knowledge, the information that I have provided in the </w:t>
      </w:r>
      <w:r w:rsidRPr="00FF539D">
        <w:rPr>
          <w:b/>
        </w:rPr>
        <w:t>Final Report</w:t>
      </w:r>
      <w:r>
        <w:t xml:space="preserve"> and </w:t>
      </w:r>
      <w:r w:rsidRPr="00FF539D">
        <w:rPr>
          <w:b/>
        </w:rPr>
        <w:t xml:space="preserve">Acquittal Report </w:t>
      </w:r>
      <w:r>
        <w:t>for the HEPPP 2014 National Priorities Pool project</w:t>
      </w:r>
      <w:r w:rsidRPr="00FF539D">
        <w:rPr>
          <w:i/>
        </w:rPr>
        <w:t xml:space="preserve"> </w:t>
      </w:r>
      <w:r w:rsidR="00C172A8" w:rsidRPr="00C172A8">
        <w:rPr>
          <w:i/>
        </w:rPr>
        <w:t>Building Aspiration in the Creative and Performing Arts</w:t>
      </w:r>
      <w:r w:rsidR="00EB7DA9">
        <w:rPr>
          <w:i/>
        </w:rPr>
        <w:t xml:space="preserve"> </w:t>
      </w:r>
      <w:r>
        <w:t>is true, correct and accurate in all particulars.</w:t>
      </w:r>
    </w:p>
    <w:p w:rsidR="003334B1" w:rsidRDefault="003334B1" w:rsidP="003334B1">
      <w:r>
        <w:t>I understand that:</w:t>
      </w:r>
    </w:p>
    <w:p w:rsidR="003334B1" w:rsidRDefault="003334B1" w:rsidP="009B6CB6">
      <w:pPr>
        <w:pStyle w:val="Bullets"/>
      </w:pPr>
      <w:r>
        <w:t xml:space="preserve">The provision of false or misleading information or the making of false or misleading statements to the Commonwealth is a serious offence under the </w:t>
      </w:r>
      <w:r w:rsidRPr="00FF539D">
        <w:rPr>
          <w:i/>
        </w:rPr>
        <w:t>Criminal Code Act 1995 (Cth).</w:t>
      </w:r>
    </w:p>
    <w:p w:rsidR="003334B1" w:rsidRDefault="003334B1" w:rsidP="003334B1">
      <w:pPr>
        <w:pStyle w:val="Bullets"/>
      </w:pPr>
      <w:r>
        <w:t>If any actual or potential conflict of interest arises, I must notify the Commonwealth immediately in writing of the facts giving rise to the actual or potential conflict of interest and to take such steps as the Commonwealth may require so as to resolve or otherwise deal with any conflict of interest that may arise.</w:t>
      </w:r>
    </w:p>
    <w:p w:rsidR="009B6CB6" w:rsidRDefault="009B6CB6" w:rsidP="009B6CB6">
      <w:pPr>
        <w:pStyle w:val="Bullets"/>
        <w:numPr>
          <w:ilvl w:val="0"/>
          <w:numId w:val="0"/>
        </w:numPr>
        <w:ind w:left="714" w:hanging="357"/>
      </w:pPr>
    </w:p>
    <w:p w:rsidR="00332454" w:rsidRDefault="009B6CB6" w:rsidP="00936FBA">
      <w:pPr>
        <w:rPr>
          <w:b/>
        </w:rPr>
      </w:pPr>
      <w:r w:rsidRPr="009B6CB6">
        <w:rPr>
          <w:b/>
        </w:rPr>
        <w:t>Title</w:t>
      </w:r>
      <w:r w:rsidRPr="009B6CB6">
        <w:rPr>
          <w:b/>
        </w:rPr>
        <w:tab/>
      </w:r>
      <w:r w:rsidR="00C172A8">
        <w:tab/>
        <w:t>Professor</w:t>
      </w:r>
      <w:r>
        <w:br/>
      </w:r>
      <w:r w:rsidRPr="009B6CB6">
        <w:rPr>
          <w:b/>
        </w:rPr>
        <w:t>Name</w:t>
      </w:r>
      <w:r>
        <w:tab/>
      </w:r>
      <w:r>
        <w:tab/>
      </w:r>
      <w:r w:rsidR="00C172A8">
        <w:t>Andrew Parfitt</w:t>
      </w:r>
      <w:r>
        <w:br/>
      </w:r>
      <w:r w:rsidRPr="009B6CB6">
        <w:rPr>
          <w:b/>
        </w:rPr>
        <w:t>Position</w:t>
      </w:r>
      <w:r>
        <w:tab/>
      </w:r>
      <w:r w:rsidR="00EB7DA9">
        <w:t>D</w:t>
      </w:r>
      <w:r w:rsidR="00C172A8">
        <w:t>eputy Vice-Chancellor (Academic)</w:t>
      </w:r>
      <w:r>
        <w:br/>
      </w:r>
      <w:r w:rsidR="008B62CF">
        <w:rPr>
          <w:b/>
        </w:rPr>
        <w:t>Signature</w:t>
      </w:r>
    </w:p>
    <w:sectPr w:rsidR="00332454">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5C38" w:rsidRDefault="00BC5C38" w:rsidP="003E54B0">
      <w:pPr>
        <w:spacing w:after="0"/>
      </w:pPr>
      <w:r>
        <w:separator/>
      </w:r>
    </w:p>
  </w:endnote>
  <w:endnote w:type="continuationSeparator" w:id="0">
    <w:p w:rsidR="00BC5C38" w:rsidRDefault="00BC5C38" w:rsidP="003E54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EC6B1E72-FDC9-4E20-8AB9-B42E90815708}"/>
  </w:font>
  <w:font w:name="Times New Roman">
    <w:panose1 w:val="02020603050405020304"/>
    <w:charset w:val="00"/>
    <w:family w:val="roman"/>
    <w:pitch w:val="variable"/>
    <w:sig w:usb0="E0002AFF" w:usb1="C0007841" w:usb2="00000009" w:usb3="00000000" w:csb0="000001FF" w:csb1="00000000"/>
    <w:embedRegular r:id="rId2" w:fontKey="{537E349E-CDB2-4A5E-B54B-82F5A1FFC2C8}"/>
    <w:embedBold r:id="rId3" w:fontKey="{C7A5A91E-9FE1-44BF-B16B-E325034668F0}"/>
    <w:embedItalic r:id="rId4" w:fontKey="{054A5DD3-834D-4C71-895A-EB6D114CAB1D}"/>
    <w:embedBoldItalic r:id="rId5" w:fontKey="{70AC50A7-EFB5-4BD1-ACDF-34A7FFD52D87}"/>
  </w:font>
  <w:font w:name="Courier New">
    <w:panose1 w:val="02070309020205020404"/>
    <w:charset w:val="00"/>
    <w:family w:val="modern"/>
    <w:pitch w:val="fixed"/>
    <w:sig w:usb0="E0002AFF" w:usb1="C0007843" w:usb2="00000009" w:usb3="00000000" w:csb0="000001FF" w:csb1="00000000"/>
    <w:embedRegular r:id="rId6" w:fontKey="{9DA049F8-7C2F-42E1-B4C6-007F2358CE03}"/>
  </w:font>
  <w:font w:name="Wingdings">
    <w:panose1 w:val="05000000000000000000"/>
    <w:charset w:val="02"/>
    <w:family w:val="auto"/>
    <w:pitch w:val="variable"/>
    <w:sig w:usb0="00000000" w:usb1="10000000" w:usb2="00000000" w:usb3="00000000" w:csb0="80000000" w:csb1="00000000"/>
    <w:embedRegular r:id="rId7" w:fontKey="{F6B1ECA1-8F7B-44E0-98A4-96FD90F92AA7}"/>
  </w:font>
  <w:font w:name="Calibri">
    <w:panose1 w:val="020F0502020204030204"/>
    <w:charset w:val="00"/>
    <w:family w:val="swiss"/>
    <w:pitch w:val="variable"/>
    <w:sig w:usb0="E00002FF" w:usb1="4000ACFF" w:usb2="00000001" w:usb3="00000000" w:csb0="0000019F" w:csb1="00000000"/>
    <w:embedRegular r:id="rId8" w:fontKey="{3929BA7F-9273-43A2-9FE1-0EAF5DCB25F1}"/>
    <w:embedBold r:id="rId9" w:fontKey="{A1A829E7-200C-43FE-AC14-08CEE9D7C19F}"/>
    <w:embedItalic r:id="rId10" w:fontKey="{FE85D485-7D76-480B-B6F5-D994FBC29642}"/>
  </w:font>
  <w:font w:name="Calibri Light">
    <w:panose1 w:val="020F0302020204030204"/>
    <w:charset w:val="00"/>
    <w:family w:val="swiss"/>
    <w:pitch w:val="variable"/>
    <w:sig w:usb0="A00002EF" w:usb1="4000207B" w:usb2="00000000" w:usb3="00000000" w:csb0="0000019F" w:csb1="00000000"/>
    <w:embedRegular r:id="rId11" w:fontKey="{93866BE0-ABF1-42E2-A618-A5D2951381AC}"/>
    <w:embedBold r:id="rId12" w:fontKey="{611D701B-EC5A-4DF5-80BF-F682A0CB1D1F}"/>
  </w:font>
  <w:font w:name="Segoe UI">
    <w:panose1 w:val="020B0502040204020203"/>
    <w:charset w:val="00"/>
    <w:family w:val="swiss"/>
    <w:pitch w:val="variable"/>
    <w:sig w:usb0="E10022FF" w:usb1="C000E47F" w:usb2="00000029" w:usb3="00000000" w:csb0="000001DF" w:csb1="00000000"/>
    <w:embedRegular r:id="rId13" w:fontKey="{AC132E92-CCDA-4A47-98D3-40AAD49653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67D2" w:rsidRDefault="008A1DC0" w:rsidP="0043181D">
    <w:pPr>
      <w:pStyle w:val="Footers"/>
    </w:pPr>
    <w:r>
      <w:t>Helen English</w:t>
    </w:r>
    <w:r w:rsidR="008B62CF">
      <w:tab/>
    </w:r>
    <w:r w:rsidR="008B62CF">
      <w:tab/>
    </w:r>
    <w:r w:rsidR="008B62CF">
      <w:tab/>
    </w:r>
    <w:r w:rsidR="008B62CF">
      <w:tab/>
    </w:r>
    <w:r w:rsidR="008B62CF">
      <w:tab/>
    </w:r>
    <w:r w:rsidR="008B62CF">
      <w:tab/>
    </w:r>
    <w:r w:rsidR="008B62CF">
      <w:tab/>
    </w:r>
    <w:r w:rsidR="00F81EA4">
      <w:tab/>
    </w:r>
    <w:r w:rsidR="008B62CF">
      <w:tab/>
    </w:r>
    <w:r w:rsidR="008B62CF">
      <w:tab/>
    </w:r>
    <w:r w:rsidR="008B62CF">
      <w:tab/>
      <w:t xml:space="preserve">     </w:t>
    </w:r>
    <w:r w:rsidR="003E54B0">
      <w:t xml:space="preserve"> </w:t>
    </w:r>
    <w:r w:rsidR="003E54B0">
      <w:fldChar w:fldCharType="begin"/>
    </w:r>
    <w:r w:rsidR="003E54B0">
      <w:instrText xml:space="preserve"> PAGE   \* MERGEFORMAT </w:instrText>
    </w:r>
    <w:r w:rsidR="003E54B0">
      <w:fldChar w:fldCharType="separate"/>
    </w:r>
    <w:r w:rsidR="00584465">
      <w:rPr>
        <w:noProof/>
      </w:rPr>
      <w:t>6</w:t>
    </w:r>
    <w:r w:rsidR="003E54B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5C38" w:rsidRDefault="00BC5C38" w:rsidP="003E54B0">
      <w:pPr>
        <w:spacing w:after="0"/>
      </w:pPr>
      <w:r>
        <w:separator/>
      </w:r>
    </w:p>
  </w:footnote>
  <w:footnote w:type="continuationSeparator" w:id="0">
    <w:p w:rsidR="00BC5C38" w:rsidRDefault="00BC5C38" w:rsidP="003E54B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4513F"/>
    <w:multiLevelType w:val="hybridMultilevel"/>
    <w:tmpl w:val="4B1CF4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FEA32DC"/>
    <w:multiLevelType w:val="hybridMultilevel"/>
    <w:tmpl w:val="A0B6D93E"/>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 w15:restartNumberingAfterBreak="0">
    <w:nsid w:val="129F08C0"/>
    <w:multiLevelType w:val="hybridMultilevel"/>
    <w:tmpl w:val="CB1C8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B40C9A"/>
    <w:multiLevelType w:val="hybridMultilevel"/>
    <w:tmpl w:val="415A8F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E850EC6"/>
    <w:multiLevelType w:val="hybridMultilevel"/>
    <w:tmpl w:val="C7F6C1DA"/>
    <w:lvl w:ilvl="0" w:tplc="BEE4A97A">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07D716B"/>
    <w:multiLevelType w:val="hybridMultilevel"/>
    <w:tmpl w:val="BD90D588"/>
    <w:lvl w:ilvl="0" w:tplc="5DB450C8">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15:restartNumberingAfterBreak="0">
    <w:nsid w:val="3CB77315"/>
    <w:multiLevelType w:val="hybridMultilevel"/>
    <w:tmpl w:val="D14499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A58471C"/>
    <w:multiLevelType w:val="hybridMultilevel"/>
    <w:tmpl w:val="7B722A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D1C6B35"/>
    <w:multiLevelType w:val="hybridMultilevel"/>
    <w:tmpl w:val="557A9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02061C"/>
    <w:multiLevelType w:val="hybridMultilevel"/>
    <w:tmpl w:val="454AA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E1959A8"/>
    <w:multiLevelType w:val="hybridMultilevel"/>
    <w:tmpl w:val="B6AEA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6"/>
  </w:num>
  <w:num w:numId="5">
    <w:abstractNumId w:val="3"/>
  </w:num>
  <w:num w:numId="6">
    <w:abstractNumId w:val="9"/>
  </w:num>
  <w:num w:numId="7">
    <w:abstractNumId w:val="1"/>
  </w:num>
  <w:num w:numId="8">
    <w:abstractNumId w:val="2"/>
  </w:num>
  <w:num w:numId="9">
    <w:abstractNumId w:val="10"/>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034E9"/>
    <w:rsid w:val="00011861"/>
    <w:rsid w:val="00065212"/>
    <w:rsid w:val="00071C14"/>
    <w:rsid w:val="000E1A41"/>
    <w:rsid w:val="000F65E7"/>
    <w:rsid w:val="00107D8C"/>
    <w:rsid w:val="00151F16"/>
    <w:rsid w:val="001A4C8D"/>
    <w:rsid w:val="001C5E56"/>
    <w:rsid w:val="001D3342"/>
    <w:rsid w:val="001D3965"/>
    <w:rsid w:val="002012E7"/>
    <w:rsid w:val="0029544F"/>
    <w:rsid w:val="002C2525"/>
    <w:rsid w:val="00301D80"/>
    <w:rsid w:val="00320CEE"/>
    <w:rsid w:val="00332454"/>
    <w:rsid w:val="003334B1"/>
    <w:rsid w:val="00357E27"/>
    <w:rsid w:val="00360C41"/>
    <w:rsid w:val="0036665F"/>
    <w:rsid w:val="003967F9"/>
    <w:rsid w:val="003B0976"/>
    <w:rsid w:val="003E54B0"/>
    <w:rsid w:val="0043181D"/>
    <w:rsid w:val="00454103"/>
    <w:rsid w:val="0046169E"/>
    <w:rsid w:val="004C1842"/>
    <w:rsid w:val="004C2EC8"/>
    <w:rsid w:val="00584465"/>
    <w:rsid w:val="005967FD"/>
    <w:rsid w:val="005B3CDA"/>
    <w:rsid w:val="00602CC6"/>
    <w:rsid w:val="00617359"/>
    <w:rsid w:val="006227D1"/>
    <w:rsid w:val="006C40D9"/>
    <w:rsid w:val="00722CC3"/>
    <w:rsid w:val="00742832"/>
    <w:rsid w:val="00771877"/>
    <w:rsid w:val="00784A72"/>
    <w:rsid w:val="007B0A77"/>
    <w:rsid w:val="007B51B0"/>
    <w:rsid w:val="008356BA"/>
    <w:rsid w:val="0084229D"/>
    <w:rsid w:val="00857080"/>
    <w:rsid w:val="00870534"/>
    <w:rsid w:val="008A1DC0"/>
    <w:rsid w:val="008B62CF"/>
    <w:rsid w:val="008D2B64"/>
    <w:rsid w:val="008F7EE6"/>
    <w:rsid w:val="00933D2A"/>
    <w:rsid w:val="00936FBA"/>
    <w:rsid w:val="009A24A7"/>
    <w:rsid w:val="009B53F0"/>
    <w:rsid w:val="009B6CB6"/>
    <w:rsid w:val="00A17DA4"/>
    <w:rsid w:val="00A25749"/>
    <w:rsid w:val="00A31815"/>
    <w:rsid w:val="00A325A6"/>
    <w:rsid w:val="00A41604"/>
    <w:rsid w:val="00A92FB5"/>
    <w:rsid w:val="00AC5EB3"/>
    <w:rsid w:val="00B07D72"/>
    <w:rsid w:val="00B4372B"/>
    <w:rsid w:val="00B51EED"/>
    <w:rsid w:val="00B83F21"/>
    <w:rsid w:val="00B8772F"/>
    <w:rsid w:val="00BA278B"/>
    <w:rsid w:val="00BC59F2"/>
    <w:rsid w:val="00BC5C38"/>
    <w:rsid w:val="00C0233A"/>
    <w:rsid w:val="00C172A8"/>
    <w:rsid w:val="00CF7015"/>
    <w:rsid w:val="00D5731F"/>
    <w:rsid w:val="00D8231F"/>
    <w:rsid w:val="00D92943"/>
    <w:rsid w:val="00D95440"/>
    <w:rsid w:val="00E17834"/>
    <w:rsid w:val="00E75003"/>
    <w:rsid w:val="00EB7DA9"/>
    <w:rsid w:val="00EE5668"/>
    <w:rsid w:val="00F6467B"/>
    <w:rsid w:val="00F767D2"/>
    <w:rsid w:val="00F81EA4"/>
    <w:rsid w:val="00FB1E3B"/>
    <w:rsid w:val="00FD0F5D"/>
    <w:rsid w:val="00FE7CD4"/>
    <w:rsid w:val="00FF53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63AD32-2F51-4FF2-B239-891A7648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B64"/>
    <w:pPr>
      <w:spacing w:after="160"/>
    </w:pPr>
    <w:rPr>
      <w:color w:val="262626"/>
      <w:sz w:val="24"/>
      <w:szCs w:val="22"/>
      <w:lang w:eastAsia="en-US"/>
    </w:rPr>
  </w:style>
  <w:style w:type="paragraph" w:styleId="Heading1">
    <w:name w:val="heading 1"/>
    <w:basedOn w:val="Normal"/>
    <w:next w:val="Normal"/>
    <w:link w:val="Heading1Char"/>
    <w:uiPriority w:val="9"/>
    <w:qFormat/>
    <w:rsid w:val="008D2B64"/>
    <w:pPr>
      <w:keepNext/>
      <w:outlineLvl w:val="0"/>
    </w:pPr>
    <w:rPr>
      <w:rFonts w:eastAsia="Times New Roman"/>
      <w:b/>
      <w:bCs/>
      <w:kern w:val="32"/>
      <w:sz w:val="40"/>
      <w:szCs w:val="32"/>
    </w:rPr>
  </w:style>
  <w:style w:type="paragraph" w:styleId="Heading2">
    <w:name w:val="heading 2"/>
    <w:basedOn w:val="Normal"/>
    <w:next w:val="Normal"/>
    <w:link w:val="Heading2Char"/>
    <w:uiPriority w:val="9"/>
    <w:unhideWhenUsed/>
    <w:qFormat/>
    <w:rsid w:val="008D2B64"/>
    <w:pPr>
      <w:keepNext/>
      <w:outlineLvl w:val="1"/>
    </w:pPr>
    <w:rPr>
      <w:rFonts w:eastAsia="Times New Roman"/>
      <w:b/>
      <w:bCs/>
      <w:iCs/>
      <w:sz w:val="28"/>
      <w:szCs w:val="28"/>
    </w:rPr>
  </w:style>
  <w:style w:type="paragraph" w:styleId="Heading3">
    <w:name w:val="heading 3"/>
    <w:basedOn w:val="Normal"/>
    <w:next w:val="Normal"/>
    <w:link w:val="Heading3Char"/>
    <w:uiPriority w:val="9"/>
    <w:unhideWhenUsed/>
    <w:qFormat/>
    <w:rsid w:val="008D2B64"/>
    <w:pPr>
      <w:keepNext/>
      <w:outlineLvl w:val="2"/>
    </w:pPr>
    <w:rPr>
      <w:rFonts w:eastAsia="Times New Roman"/>
      <w:b/>
      <w:bCs/>
      <w:szCs w:val="26"/>
    </w:rPr>
  </w:style>
  <w:style w:type="paragraph" w:styleId="Heading4">
    <w:name w:val="heading 4"/>
    <w:basedOn w:val="Normal"/>
    <w:next w:val="Normal"/>
    <w:link w:val="Heading4Char"/>
    <w:uiPriority w:val="9"/>
    <w:unhideWhenUsed/>
    <w:qFormat/>
    <w:rsid w:val="008D2B64"/>
    <w:pPr>
      <w:keepNext/>
      <w:outlineLvl w:val="3"/>
    </w:pPr>
    <w:rPr>
      <w:rFonts w:eastAsia="Times New Roma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2B64"/>
    <w:rPr>
      <w:rFonts w:eastAsia="Times New Roman" w:cs="Times New Roman"/>
      <w:b/>
      <w:bCs/>
      <w:color w:val="262626"/>
      <w:kern w:val="32"/>
      <w:sz w:val="40"/>
      <w:szCs w:val="32"/>
      <w:lang w:eastAsia="en-US"/>
    </w:rPr>
  </w:style>
  <w:style w:type="character" w:customStyle="1" w:styleId="Heading2Char">
    <w:name w:val="Heading 2 Char"/>
    <w:link w:val="Heading2"/>
    <w:uiPriority w:val="9"/>
    <w:rsid w:val="008D2B64"/>
    <w:rPr>
      <w:rFonts w:eastAsia="Times New Roman" w:cs="Times New Roman"/>
      <w:b/>
      <w:bCs/>
      <w:iCs/>
      <w:color w:val="262626"/>
      <w:sz w:val="28"/>
      <w:szCs w:val="28"/>
      <w:lang w:eastAsia="en-US"/>
    </w:rPr>
  </w:style>
  <w:style w:type="character" w:customStyle="1" w:styleId="Heading3Char">
    <w:name w:val="Heading 3 Char"/>
    <w:link w:val="Heading3"/>
    <w:uiPriority w:val="9"/>
    <w:rsid w:val="008D2B64"/>
    <w:rPr>
      <w:rFonts w:eastAsia="Times New Roman" w:cs="Times New Roman"/>
      <w:b/>
      <w:bCs/>
      <w:color w:val="262626"/>
      <w:sz w:val="24"/>
      <w:szCs w:val="26"/>
      <w:lang w:eastAsia="en-US"/>
    </w:rPr>
  </w:style>
  <w:style w:type="character" w:customStyle="1" w:styleId="Heading4Char">
    <w:name w:val="Heading 4 Char"/>
    <w:link w:val="Heading4"/>
    <w:uiPriority w:val="9"/>
    <w:rsid w:val="008D2B64"/>
    <w:rPr>
      <w:rFonts w:eastAsia="Times New Roman" w:cs="Times New Roman"/>
      <w:bCs/>
      <w:i/>
      <w:color w:val="262626"/>
      <w:sz w:val="24"/>
      <w:szCs w:val="28"/>
      <w:lang w:eastAsia="en-US"/>
    </w:rPr>
  </w:style>
  <w:style w:type="paragraph" w:styleId="Title">
    <w:name w:val="Title"/>
    <w:basedOn w:val="Normal"/>
    <w:next w:val="Normal"/>
    <w:link w:val="TitleChar"/>
    <w:uiPriority w:val="10"/>
    <w:qFormat/>
    <w:rsid w:val="008D2B64"/>
    <w:pPr>
      <w:jc w:val="center"/>
      <w:outlineLvl w:val="0"/>
    </w:pPr>
    <w:rPr>
      <w:rFonts w:eastAsia="Times New Roman"/>
      <w:b/>
      <w:bCs/>
      <w:kern w:val="28"/>
      <w:sz w:val="44"/>
      <w:szCs w:val="32"/>
    </w:rPr>
  </w:style>
  <w:style w:type="character" w:customStyle="1" w:styleId="TitleChar">
    <w:name w:val="Title Char"/>
    <w:link w:val="Title"/>
    <w:uiPriority w:val="10"/>
    <w:rsid w:val="008D2B64"/>
    <w:rPr>
      <w:rFonts w:eastAsia="Times New Roman" w:cs="Times New Roman"/>
      <w:b/>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s">
    <w:name w:val="Footers"/>
    <w:basedOn w:val="Subtitle"/>
    <w:link w:val="FootersChar"/>
    <w:qFormat/>
    <w:rsid w:val="008D2B64"/>
    <w:pPr>
      <w:spacing w:after="160"/>
      <w:jc w:val="left"/>
    </w:pPr>
    <w:rPr>
      <w:rFonts w:ascii="Calibri" w:hAnsi="Calibri"/>
      <w:color w:val="808080"/>
      <w:sz w:val="16"/>
    </w:rPr>
  </w:style>
  <w:style w:type="paragraph" w:customStyle="1" w:styleId="Bullets">
    <w:name w:val="Bullets"/>
    <w:basedOn w:val="Footers"/>
    <w:link w:val="BulletsChar"/>
    <w:qFormat/>
    <w:rsid w:val="001D3342"/>
    <w:pPr>
      <w:numPr>
        <w:numId w:val="2"/>
      </w:numPr>
      <w:ind w:left="714" w:hanging="357"/>
      <w:contextualSpacing/>
    </w:pPr>
    <w:rPr>
      <w:color w:val="262626"/>
      <w:sz w:val="24"/>
    </w:rPr>
  </w:style>
  <w:style w:type="character" w:customStyle="1" w:styleId="FootersChar">
    <w:name w:val="Footers Char"/>
    <w:link w:val="Footers"/>
    <w:rsid w:val="008D2B64"/>
    <w:rPr>
      <w:rFonts w:ascii="Calibri Light" w:eastAsia="Times New Roman" w:hAnsi="Calibri Light" w:cs="Times New Roman"/>
      <w:color w:val="808080"/>
      <w:sz w:val="16"/>
      <w:szCs w:val="24"/>
      <w:lang w:eastAsia="en-US"/>
    </w:rPr>
  </w:style>
  <w:style w:type="paragraph" w:customStyle="1" w:styleId="FigureTitles">
    <w:name w:val="Figure Titles"/>
    <w:basedOn w:val="Bullets"/>
    <w:link w:val="FigureTitlesChar"/>
    <w:qFormat/>
    <w:rsid w:val="00FB1E3B"/>
    <w:pPr>
      <w:numPr>
        <w:numId w:val="0"/>
      </w:numPr>
      <w:jc w:val="center"/>
    </w:pPr>
    <w:rPr>
      <w:b/>
      <w:sz w:val="20"/>
    </w:rPr>
  </w:style>
  <w:style w:type="character" w:customStyle="1" w:styleId="BulletsChar">
    <w:name w:val="Bullets Char"/>
    <w:link w:val="Bullets"/>
    <w:rsid w:val="001D3342"/>
    <w:rPr>
      <w:rFonts w:eastAsia="Times New Roman"/>
      <w:color w:val="262626"/>
      <w:sz w:val="24"/>
      <w:szCs w:val="24"/>
      <w:lang w:eastAsia="en-US"/>
    </w:rPr>
  </w:style>
  <w:style w:type="paragraph" w:customStyle="1" w:styleId="TableTitles">
    <w:name w:val="Table Titles"/>
    <w:basedOn w:val="FigureTitles"/>
    <w:link w:val="TableTitlesChar"/>
    <w:qFormat/>
    <w:rsid w:val="00FB1E3B"/>
    <w:rPr>
      <w:sz w:val="24"/>
    </w:rPr>
  </w:style>
  <w:style w:type="character" w:customStyle="1" w:styleId="FigureTitlesChar">
    <w:name w:val="Figure Titles Char"/>
    <w:link w:val="FigureTitles"/>
    <w:rsid w:val="00FB1E3B"/>
    <w:rPr>
      <w:rFonts w:ascii="Calibri Light" w:eastAsia="Times New Roman" w:hAnsi="Calibri Light" w:cs="Times New Roman"/>
      <w:b/>
      <w:color w:val="262626"/>
      <w:sz w:val="24"/>
      <w:szCs w:val="24"/>
      <w:lang w:eastAsia="en-US"/>
    </w:rPr>
  </w:style>
  <w:style w:type="paragraph" w:customStyle="1" w:styleId="TableText">
    <w:name w:val="Table Text"/>
    <w:basedOn w:val="TableTitles"/>
    <w:link w:val="TableTextChar"/>
    <w:qFormat/>
    <w:rsid w:val="00FB1E3B"/>
    <w:pPr>
      <w:spacing w:after="0"/>
      <w:jc w:val="left"/>
    </w:pPr>
    <w:rPr>
      <w:b w:val="0"/>
      <w:sz w:val="20"/>
    </w:rPr>
  </w:style>
  <w:style w:type="character" w:customStyle="1" w:styleId="TableTitlesChar">
    <w:name w:val="Table Titles Char"/>
    <w:basedOn w:val="FigureTitlesChar"/>
    <w:link w:val="TableTitles"/>
    <w:rsid w:val="00FB1E3B"/>
    <w:rPr>
      <w:rFonts w:ascii="Calibri Light" w:eastAsia="Times New Roman" w:hAnsi="Calibri Light" w:cs="Times New Roman"/>
      <w:b/>
      <w:color w:val="262626"/>
      <w:sz w:val="24"/>
      <w:szCs w:val="24"/>
      <w:lang w:eastAsia="en-US"/>
    </w:rPr>
  </w:style>
  <w:style w:type="table" w:styleId="TableGrid">
    <w:name w:val="Table Grid"/>
    <w:basedOn w:val="TableNormal"/>
    <w:uiPriority w:val="9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FB1E3B"/>
    <w:rPr>
      <w:rFonts w:ascii="Calibri Light" w:eastAsia="Times New Roman" w:hAnsi="Calibri Light" w:cs="Times New Roman"/>
      <w:b w:val="0"/>
      <w:color w:val="262626"/>
      <w:sz w:val="24"/>
      <w:szCs w:val="24"/>
      <w:lang w:eastAsia="en-US"/>
    </w:rPr>
  </w:style>
  <w:style w:type="paragraph" w:styleId="Header">
    <w:name w:val="header"/>
    <w:basedOn w:val="Normal"/>
    <w:link w:val="HeaderChar"/>
    <w:uiPriority w:val="99"/>
    <w:unhideWhenUsed/>
    <w:rsid w:val="003E54B0"/>
    <w:pPr>
      <w:tabs>
        <w:tab w:val="center" w:pos="4513"/>
        <w:tab w:val="right" w:pos="9026"/>
      </w:tabs>
      <w:spacing w:after="0"/>
    </w:pPr>
  </w:style>
  <w:style w:type="character" w:customStyle="1" w:styleId="HeaderChar">
    <w:name w:val="Header Char"/>
    <w:basedOn w:val="DefaultParagraphFont"/>
    <w:link w:val="Header"/>
    <w:uiPriority w:val="99"/>
    <w:rsid w:val="003E54B0"/>
    <w:rPr>
      <w:color w:val="262626"/>
      <w:sz w:val="24"/>
      <w:szCs w:val="22"/>
      <w:lang w:eastAsia="en-US"/>
    </w:rPr>
  </w:style>
  <w:style w:type="paragraph" w:styleId="Footer">
    <w:name w:val="footer"/>
    <w:basedOn w:val="Normal"/>
    <w:link w:val="FooterChar"/>
    <w:uiPriority w:val="99"/>
    <w:unhideWhenUsed/>
    <w:rsid w:val="003E54B0"/>
    <w:pPr>
      <w:tabs>
        <w:tab w:val="center" w:pos="4513"/>
        <w:tab w:val="right" w:pos="9026"/>
      </w:tabs>
      <w:spacing w:after="0"/>
    </w:pPr>
  </w:style>
  <w:style w:type="character" w:customStyle="1" w:styleId="FooterChar">
    <w:name w:val="Footer Char"/>
    <w:basedOn w:val="DefaultParagraphFont"/>
    <w:link w:val="Footer"/>
    <w:uiPriority w:val="99"/>
    <w:rsid w:val="003E54B0"/>
    <w:rPr>
      <w:color w:val="262626"/>
      <w:sz w:val="24"/>
      <w:szCs w:val="22"/>
      <w:lang w:eastAsia="en-US"/>
    </w:rPr>
  </w:style>
  <w:style w:type="character" w:styleId="Hyperlink">
    <w:name w:val="Hyperlink"/>
    <w:basedOn w:val="DefaultParagraphFont"/>
    <w:uiPriority w:val="99"/>
    <w:unhideWhenUsed/>
    <w:rsid w:val="003334B1"/>
    <w:rPr>
      <w:color w:val="0563C1" w:themeColor="hyperlink"/>
      <w:u w:val="single"/>
    </w:rPr>
  </w:style>
  <w:style w:type="paragraph" w:styleId="ListParagraph">
    <w:name w:val="List Paragraph"/>
    <w:basedOn w:val="Normal"/>
    <w:link w:val="ListParagraphChar"/>
    <w:uiPriority w:val="34"/>
    <w:qFormat/>
    <w:rsid w:val="003334B1"/>
    <w:pPr>
      <w:ind w:left="720"/>
      <w:contextualSpacing/>
    </w:pPr>
  </w:style>
  <w:style w:type="paragraph" w:styleId="Caption">
    <w:name w:val="caption"/>
    <w:basedOn w:val="Normal"/>
    <w:next w:val="Normal"/>
    <w:uiPriority w:val="35"/>
    <w:unhideWhenUsed/>
    <w:qFormat/>
    <w:rsid w:val="004C2EC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0F65E7"/>
    <w:rPr>
      <w:sz w:val="16"/>
      <w:szCs w:val="16"/>
    </w:rPr>
  </w:style>
  <w:style w:type="paragraph" w:styleId="CommentText">
    <w:name w:val="annotation text"/>
    <w:basedOn w:val="Normal"/>
    <w:link w:val="CommentTextChar"/>
    <w:uiPriority w:val="99"/>
    <w:semiHidden/>
    <w:unhideWhenUsed/>
    <w:rsid w:val="000F65E7"/>
    <w:rPr>
      <w:sz w:val="20"/>
      <w:szCs w:val="20"/>
    </w:rPr>
  </w:style>
  <w:style w:type="character" w:customStyle="1" w:styleId="CommentTextChar">
    <w:name w:val="Comment Text Char"/>
    <w:basedOn w:val="DefaultParagraphFont"/>
    <w:link w:val="CommentText"/>
    <w:uiPriority w:val="99"/>
    <w:semiHidden/>
    <w:rsid w:val="000F65E7"/>
    <w:rPr>
      <w:color w:val="262626"/>
      <w:lang w:eastAsia="en-US"/>
    </w:rPr>
  </w:style>
  <w:style w:type="paragraph" w:styleId="CommentSubject">
    <w:name w:val="annotation subject"/>
    <w:basedOn w:val="CommentText"/>
    <w:next w:val="CommentText"/>
    <w:link w:val="CommentSubjectChar"/>
    <w:uiPriority w:val="99"/>
    <w:semiHidden/>
    <w:unhideWhenUsed/>
    <w:rsid w:val="000F65E7"/>
    <w:rPr>
      <w:b/>
      <w:bCs/>
    </w:rPr>
  </w:style>
  <w:style w:type="character" w:customStyle="1" w:styleId="CommentSubjectChar">
    <w:name w:val="Comment Subject Char"/>
    <w:basedOn w:val="CommentTextChar"/>
    <w:link w:val="CommentSubject"/>
    <w:uiPriority w:val="99"/>
    <w:semiHidden/>
    <w:rsid w:val="000F65E7"/>
    <w:rPr>
      <w:b/>
      <w:bCs/>
      <w:color w:val="262626"/>
      <w:lang w:eastAsia="en-US"/>
    </w:rPr>
  </w:style>
  <w:style w:type="paragraph" w:styleId="BalloonText">
    <w:name w:val="Balloon Text"/>
    <w:basedOn w:val="Normal"/>
    <w:link w:val="BalloonTextChar"/>
    <w:uiPriority w:val="99"/>
    <w:semiHidden/>
    <w:unhideWhenUsed/>
    <w:rsid w:val="000F65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5E7"/>
    <w:rPr>
      <w:rFonts w:ascii="Segoe UI" w:hAnsi="Segoe UI" w:cs="Segoe UI"/>
      <w:color w:val="262626"/>
      <w:sz w:val="18"/>
      <w:szCs w:val="18"/>
      <w:lang w:eastAsia="en-US"/>
    </w:rPr>
  </w:style>
  <w:style w:type="paragraph" w:styleId="TOC2">
    <w:name w:val="toc 2"/>
    <w:basedOn w:val="Normal"/>
    <w:next w:val="Normal"/>
    <w:autoRedefine/>
    <w:uiPriority w:val="39"/>
    <w:unhideWhenUsed/>
    <w:rsid w:val="00602CC6"/>
    <w:pPr>
      <w:spacing w:after="100"/>
      <w:ind w:left="240"/>
    </w:pPr>
  </w:style>
  <w:style w:type="paragraph" w:styleId="TOC1">
    <w:name w:val="toc 1"/>
    <w:basedOn w:val="Normal"/>
    <w:next w:val="Normal"/>
    <w:autoRedefine/>
    <w:uiPriority w:val="39"/>
    <w:unhideWhenUsed/>
    <w:rsid w:val="00602CC6"/>
    <w:pPr>
      <w:tabs>
        <w:tab w:val="right" w:leader="dot" w:pos="9016"/>
      </w:tabs>
      <w:spacing w:after="0"/>
    </w:pPr>
    <w:rPr>
      <w:b/>
      <w:noProof/>
    </w:rPr>
  </w:style>
  <w:style w:type="character" w:customStyle="1" w:styleId="ListParagraphChar">
    <w:name w:val="List Paragraph Char"/>
    <w:basedOn w:val="DefaultParagraphFont"/>
    <w:link w:val="ListParagraph"/>
    <w:uiPriority w:val="34"/>
    <w:rsid w:val="00FE7CD4"/>
    <w:rPr>
      <w:color w:val="262626"/>
      <w:sz w:val="24"/>
      <w:szCs w:val="22"/>
      <w:lang w:eastAsia="en-US"/>
    </w:rPr>
  </w:style>
  <w:style w:type="paragraph" w:styleId="TOC3">
    <w:name w:val="toc 3"/>
    <w:basedOn w:val="Normal"/>
    <w:next w:val="Normal"/>
    <w:autoRedefine/>
    <w:uiPriority w:val="39"/>
    <w:unhideWhenUsed/>
    <w:rsid w:val="00B83F21"/>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246451">
      <w:bodyDiv w:val="1"/>
      <w:marLeft w:val="0"/>
      <w:marRight w:val="0"/>
      <w:marTop w:val="0"/>
      <w:marBottom w:val="0"/>
      <w:divBdr>
        <w:top w:val="none" w:sz="0" w:space="0" w:color="auto"/>
        <w:left w:val="none" w:sz="0" w:space="0" w:color="auto"/>
        <w:bottom w:val="none" w:sz="0" w:space="0" w:color="auto"/>
        <w:right w:val="none" w:sz="0" w:space="0" w:color="auto"/>
      </w:divBdr>
    </w:div>
    <w:div w:id="116339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654FC-8769-48B2-BD1D-7EF9392D5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12</Pages>
  <Words>2666</Words>
  <Characters>15440</Characters>
  <Application>Microsoft Office Word</Application>
  <DocSecurity>0</DocSecurity>
  <Lines>498</Lines>
  <Paragraphs>175</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17931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13</cp:revision>
  <dcterms:created xsi:type="dcterms:W3CDTF">2018-02-07T02:56:00Z</dcterms:created>
  <dcterms:modified xsi:type="dcterms:W3CDTF">2018-02-07T04:52:00Z</dcterms:modified>
</cp:coreProperties>
</file>