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A41C" w14:textId="10C04970" w:rsidR="008E51FA" w:rsidRDefault="002F20FF" w:rsidP="005E56A5">
      <w:pPr>
        <w:pStyle w:val="Heading2"/>
        <w:spacing w:before="120"/>
        <w:jc w:val="center"/>
        <w:rPr>
          <w:rFonts w:ascii="Verdana" w:hAnsi="Verdana"/>
          <w:sz w:val="32"/>
          <w:szCs w:val="32"/>
          <w:lang w:val="en-US"/>
        </w:rPr>
      </w:pPr>
      <w:r w:rsidRPr="000A2E1A">
        <w:rPr>
          <w:rFonts w:ascii="SansaSoft Pro SemiBold" w:hAnsi="SansaSoft Pro SemiBold"/>
          <w:bCs/>
        </w:rPr>
        <w:t xml:space="preserve">Student Equity in Higher Education </w:t>
      </w:r>
      <w:r>
        <w:rPr>
          <w:rFonts w:ascii="SansaSoft Pro SemiBold" w:hAnsi="SansaSoft Pro SemiBold"/>
          <w:bCs/>
        </w:rPr>
        <w:br/>
      </w:r>
      <w:r w:rsidRPr="000A2E1A">
        <w:rPr>
          <w:rFonts w:ascii="SansaSoft Pro SemiBold" w:hAnsi="SansaSoft Pro SemiBold"/>
          <w:bCs/>
        </w:rPr>
        <w:t>Research Grants Program</w:t>
      </w:r>
      <w:r w:rsidR="00E83B0D">
        <w:rPr>
          <w:rFonts w:ascii="SansaSoft Pro SemiBold" w:hAnsi="SansaSoft Pro SemiBold"/>
          <w:bCs/>
        </w:rPr>
        <w:br/>
        <w:t>2015</w:t>
      </w:r>
    </w:p>
    <w:p w14:paraId="049F8A49" w14:textId="77777777" w:rsidR="00364613" w:rsidRPr="00364613" w:rsidRDefault="00364613" w:rsidP="00364613">
      <w:pPr>
        <w:pStyle w:val="Text"/>
        <w:spacing w:line="240" w:lineRule="auto"/>
        <w:rPr>
          <w:sz w:val="18"/>
          <w:szCs w:val="18"/>
          <w:lang w:val="en-US"/>
        </w:rPr>
      </w:pPr>
    </w:p>
    <w:p w14:paraId="7788CA43" w14:textId="77777777" w:rsidR="00516BB6" w:rsidRPr="00E804CA" w:rsidRDefault="005E56A5" w:rsidP="005E56A5">
      <w:pPr>
        <w:pStyle w:val="Heading2"/>
        <w:spacing w:before="120"/>
        <w:jc w:val="center"/>
        <w:rPr>
          <w:rFonts w:ascii="SansaSoft Pro Normal" w:hAnsi="SansaSoft Pro Normal" w:cs="Arial"/>
          <w:sz w:val="32"/>
          <w:szCs w:val="32"/>
          <w:lang w:val="en-US"/>
        </w:rPr>
      </w:pPr>
      <w:r w:rsidRPr="00E804CA">
        <w:rPr>
          <w:rFonts w:ascii="SansaSoft Pro Normal" w:hAnsi="SansaSoft Pro Normal" w:cs="Arial"/>
          <w:sz w:val="32"/>
          <w:szCs w:val="32"/>
          <w:lang w:val="en-US"/>
        </w:rPr>
        <w:t>Proposal Coversheet</w:t>
      </w:r>
      <w:r w:rsidR="002F20FF" w:rsidRPr="00E804CA">
        <w:rPr>
          <w:rFonts w:ascii="SansaSoft Pro Normal" w:hAnsi="SansaSoft Pro Normal" w:cs="Arial"/>
          <w:sz w:val="32"/>
          <w:szCs w:val="32"/>
          <w:lang w:val="en-US"/>
        </w:rPr>
        <w:br/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103"/>
        <w:gridCol w:w="425"/>
      </w:tblGrid>
      <w:tr w:rsidR="005E56A5" w:rsidRPr="00E804CA" w14:paraId="4E1DEAF4" w14:textId="77777777" w:rsidTr="00F56482">
        <w:tc>
          <w:tcPr>
            <w:tcW w:w="3970" w:type="dxa"/>
            <w:tcBorders>
              <w:top w:val="single" w:sz="4" w:space="0" w:color="auto"/>
            </w:tcBorders>
          </w:tcPr>
          <w:p w14:paraId="55C471F0" w14:textId="77777777" w:rsidR="005E56A5" w:rsidRPr="00E804CA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E804CA" w:rsidRDefault="005E56A5" w:rsidP="008E51FA">
            <w:pPr>
              <w:pStyle w:val="Tabletext"/>
              <w:rPr>
                <w:rFonts w:ascii="SansaSoft Pro Normal" w:hAnsi="SansaSoft Pro Normal" w:cs="Arial"/>
                <w:b/>
                <w:sz w:val="20"/>
              </w:rPr>
            </w:pPr>
            <w:r w:rsidRPr="00E804CA">
              <w:rPr>
                <w:rFonts w:ascii="SansaSoft Pro Normal" w:hAnsi="SansaSoft Pro Normal" w:cs="Arial"/>
                <w:b/>
                <w:sz w:val="20"/>
              </w:rPr>
              <w:t>(Applicant to complete this column)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E804CA" w:rsidRDefault="005E56A5" w:rsidP="008E51FA">
            <w:pPr>
              <w:pStyle w:val="Tabletext"/>
              <w:rPr>
                <w:rFonts w:ascii="SansaSoft Pro Normal" w:hAnsi="SansaSoft Pro Normal" w:cs="Arial"/>
                <w:b/>
                <w:i/>
              </w:rPr>
            </w:pPr>
          </w:p>
        </w:tc>
      </w:tr>
      <w:tr w:rsidR="00F45B95" w:rsidRPr="00E804CA" w14:paraId="2DCDEB09" w14:textId="77777777" w:rsidTr="00F56482">
        <w:trPr>
          <w:trHeight w:val="1342"/>
        </w:trPr>
        <w:tc>
          <w:tcPr>
            <w:tcW w:w="3970" w:type="dxa"/>
          </w:tcPr>
          <w:p w14:paraId="6CCB7BB0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Proposal title</w:t>
            </w:r>
          </w:p>
          <w:p w14:paraId="5555021A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>No more than 10 words</w:t>
            </w:r>
          </w:p>
        </w:tc>
        <w:tc>
          <w:tcPr>
            <w:tcW w:w="5528" w:type="dxa"/>
            <w:gridSpan w:val="2"/>
          </w:tcPr>
          <w:p w14:paraId="393E8054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4B6E6ACB" w14:textId="77777777" w:rsidTr="00076AE7">
        <w:trPr>
          <w:trHeight w:val="1586"/>
        </w:trPr>
        <w:tc>
          <w:tcPr>
            <w:tcW w:w="3970" w:type="dxa"/>
          </w:tcPr>
          <w:p w14:paraId="4FBE8DE9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Organisation details</w:t>
            </w:r>
          </w:p>
          <w:p w14:paraId="5C571516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>Name and address of the organisation/s submitting the proposal</w:t>
            </w:r>
          </w:p>
        </w:tc>
        <w:tc>
          <w:tcPr>
            <w:tcW w:w="5528" w:type="dxa"/>
            <w:gridSpan w:val="2"/>
          </w:tcPr>
          <w:p w14:paraId="13D0C6FC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B96035B" w14:textId="77777777" w:rsidTr="00F56482">
        <w:tc>
          <w:tcPr>
            <w:tcW w:w="3970" w:type="dxa"/>
          </w:tcPr>
          <w:p w14:paraId="6603BEE4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Contact details</w:t>
            </w:r>
          </w:p>
          <w:p w14:paraId="38BF262B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 xml:space="preserve">Name, title, address and contact numbers (phone, fax, email) of the person </w:t>
            </w:r>
            <w:r w:rsidR="00AB7B24" w:rsidRPr="00E804CA">
              <w:rPr>
                <w:rFonts w:ascii="SansaSoft Pro Normal" w:hAnsi="SansaSoft Pro Normal" w:cs="Arial"/>
                <w:b w:val="0"/>
              </w:rPr>
              <w:t>NCSEHE</w:t>
            </w:r>
            <w:r w:rsidRPr="00E804CA">
              <w:rPr>
                <w:rFonts w:ascii="SansaSoft Pro Normal" w:hAnsi="SansaSoft Pro Normal" w:cs="Arial"/>
                <w:b w:val="0"/>
              </w:rPr>
              <w:t xml:space="preserve"> should contact in relation to the proposal</w:t>
            </w:r>
          </w:p>
          <w:p w14:paraId="18280455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</w:p>
        </w:tc>
        <w:tc>
          <w:tcPr>
            <w:tcW w:w="5528" w:type="dxa"/>
            <w:gridSpan w:val="2"/>
          </w:tcPr>
          <w:p w14:paraId="523AFA02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426F34A6" w14:textId="77777777" w:rsidTr="00F56482">
        <w:trPr>
          <w:trHeight w:val="953"/>
        </w:trPr>
        <w:tc>
          <w:tcPr>
            <w:tcW w:w="3970" w:type="dxa"/>
          </w:tcPr>
          <w:p w14:paraId="5A9733E5" w14:textId="061DE642" w:rsidR="00F45B95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>
              <w:rPr>
                <w:rFonts w:ascii="SansaSoft Pro Normal" w:hAnsi="SansaSoft Pro Normal" w:cs="Arial"/>
              </w:rPr>
              <w:t>R</w:t>
            </w:r>
            <w:r w:rsidR="00F45B95" w:rsidRPr="00E804CA">
              <w:rPr>
                <w:rFonts w:ascii="SansaSoft Pro Normal" w:hAnsi="SansaSoft Pro Normal" w:cs="Arial"/>
              </w:rPr>
              <w:t>esearcher(s)</w:t>
            </w:r>
            <w:r>
              <w:rPr>
                <w:rFonts w:ascii="SansaSoft Pro Normal" w:hAnsi="SansaSoft Pro Normal" w:cs="Arial"/>
                <w:b w:val="0"/>
              </w:rPr>
              <w:t xml:space="preserve"> - </w:t>
            </w:r>
            <w:r w:rsidR="00F45B95" w:rsidRPr="00E804CA">
              <w:rPr>
                <w:rFonts w:ascii="SansaSoft Pro Normal" w:hAnsi="SansaSoft Pro Normal" w:cs="Arial"/>
                <w:b w:val="0"/>
              </w:rPr>
              <w:t xml:space="preserve">Name and </w:t>
            </w:r>
            <w:proofErr w:type="spellStart"/>
            <w:r w:rsidR="00E83B0D">
              <w:rPr>
                <w:rFonts w:ascii="SansaSoft Pro Normal" w:hAnsi="SansaSoft Pro Normal" w:cs="Arial"/>
                <w:b w:val="0"/>
              </w:rPr>
              <w:t>organis</w:t>
            </w:r>
            <w:r>
              <w:rPr>
                <w:rFonts w:ascii="SansaSoft Pro Normal" w:hAnsi="SansaSoft Pro Normal" w:cs="Arial"/>
                <w:b w:val="0"/>
              </w:rPr>
              <w:t>ation</w:t>
            </w:r>
            <w:proofErr w:type="spellEnd"/>
          </w:p>
          <w:p w14:paraId="313E6341" w14:textId="77777777" w:rsidR="004F3B06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ascii="SansaSoft Pro Normal" w:hAnsi="SansaSoft Pro Normal" w:cs="Arial"/>
                <w:b w:val="0"/>
              </w:rPr>
            </w:pPr>
            <w:r>
              <w:rPr>
                <w:rFonts w:ascii="SansaSoft Pro Normal" w:hAnsi="SansaSoft Pro Normal" w:cs="Arial"/>
                <w:b w:val="0"/>
              </w:rPr>
              <w:t>Chief investigator</w:t>
            </w:r>
          </w:p>
          <w:p w14:paraId="27E253FB" w14:textId="61F83383" w:rsidR="004F3B06" w:rsidRPr="00E804CA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ascii="SansaSoft Pro Normal" w:hAnsi="SansaSoft Pro Normal" w:cs="Arial"/>
                <w:b w:val="0"/>
              </w:rPr>
            </w:pPr>
            <w:r>
              <w:rPr>
                <w:rFonts w:ascii="SansaSoft Pro Normal" w:hAnsi="SansaSoft Pro Normal" w:cs="Arial"/>
                <w:b w:val="0"/>
              </w:rPr>
              <w:t>Other investigators</w:t>
            </w:r>
          </w:p>
        </w:tc>
        <w:tc>
          <w:tcPr>
            <w:tcW w:w="5528" w:type="dxa"/>
            <w:gridSpan w:val="2"/>
          </w:tcPr>
          <w:p w14:paraId="30BC7BA2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49DFB936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26D131C6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58530FF" w14:textId="77777777" w:rsidTr="00F56482">
        <w:trPr>
          <w:trHeight w:val="980"/>
        </w:trPr>
        <w:tc>
          <w:tcPr>
            <w:tcW w:w="3970" w:type="dxa"/>
          </w:tcPr>
          <w:p w14:paraId="3F43953A" w14:textId="1BB3E25A" w:rsidR="00F45B95" w:rsidRPr="00E804CA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>
              <w:rPr>
                <w:rFonts w:ascii="SansaSoft Pro Normal" w:hAnsi="SansaSoft Pro Normal" w:cs="Arial"/>
              </w:rPr>
              <w:t>Funding requested</w:t>
            </w:r>
            <w:r w:rsidR="00F45B95" w:rsidRPr="00E804CA">
              <w:rPr>
                <w:rFonts w:ascii="SansaSoft Pro Normal" w:hAnsi="SansaSoft Pro Normal" w:cs="Arial"/>
                <w:b w:val="0"/>
              </w:rPr>
              <w:t xml:space="preserve"> (excluding GST)</w:t>
            </w:r>
          </w:p>
        </w:tc>
        <w:tc>
          <w:tcPr>
            <w:tcW w:w="5528" w:type="dxa"/>
            <w:gridSpan w:val="2"/>
          </w:tcPr>
          <w:p w14:paraId="1EC0B28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618CCFEF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211F23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A4771D" w:rsidRPr="00E804CA" w14:paraId="67AE9FC0" w14:textId="77777777" w:rsidTr="00F56482">
        <w:trPr>
          <w:trHeight w:val="980"/>
        </w:trPr>
        <w:tc>
          <w:tcPr>
            <w:tcW w:w="3970" w:type="dxa"/>
          </w:tcPr>
          <w:p w14:paraId="51B56F64" w14:textId="77777777" w:rsidR="00A4771D" w:rsidRPr="00E804CA" w:rsidRDefault="00A4771D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Is this project part of any other program or initiative for which you have received funding?</w:t>
            </w:r>
          </w:p>
        </w:tc>
        <w:tc>
          <w:tcPr>
            <w:tcW w:w="5528" w:type="dxa"/>
            <w:gridSpan w:val="2"/>
          </w:tcPr>
          <w:p w14:paraId="387F377B" w14:textId="77777777" w:rsidR="00A4771D" w:rsidRPr="00E804CA" w:rsidRDefault="00A4771D" w:rsidP="002F20FF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  <w:r w:rsidRPr="00E804CA">
              <w:rPr>
                <w:rFonts w:ascii="SansaSoft Pro Normal" w:hAnsi="SansaSoft Pro Normal" w:cs="Arial"/>
                <w:sz w:val="20"/>
              </w:rPr>
              <w:t>Yes</w:t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     </w:t>
            </w:r>
            <w:r w:rsidRPr="00E804CA">
              <w:rPr>
                <w:rFonts w:ascii="SansaSoft Pro Normal" w:hAnsi="SansaSoft Pro Normal" w:cs="Arial"/>
                <w:sz w:val="20"/>
              </w:rPr>
              <w:t>No</w:t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</w:p>
          <w:p w14:paraId="03802F99" w14:textId="77777777" w:rsidR="00A4771D" w:rsidRPr="00E804CA" w:rsidRDefault="00A4771D" w:rsidP="006D4916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344D73F" w14:textId="77777777" w:rsidTr="00F56482">
        <w:trPr>
          <w:trHeight w:val="980"/>
        </w:trPr>
        <w:tc>
          <w:tcPr>
            <w:tcW w:w="3970" w:type="dxa"/>
          </w:tcPr>
          <w:p w14:paraId="3133782B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A</w:t>
            </w:r>
            <w:r w:rsidR="00DE0609" w:rsidRPr="00E804CA">
              <w:rPr>
                <w:rFonts w:ascii="SansaSoft Pro Normal" w:hAnsi="SansaSoft Pro Normal" w:cs="Arial"/>
              </w:rPr>
              <w:t xml:space="preserve">ustralian </w:t>
            </w:r>
            <w:r w:rsidRPr="00E804CA">
              <w:rPr>
                <w:rFonts w:ascii="SansaSoft Pro Normal" w:hAnsi="SansaSoft Pro Normal" w:cs="Arial"/>
              </w:rPr>
              <w:t>B</w:t>
            </w:r>
            <w:r w:rsidR="00DE0609" w:rsidRPr="00E804CA">
              <w:rPr>
                <w:rFonts w:ascii="SansaSoft Pro Normal" w:hAnsi="SansaSoft Pro Normal" w:cs="Arial"/>
              </w:rPr>
              <w:t xml:space="preserve">usiness </w:t>
            </w:r>
            <w:r w:rsidRPr="00E804CA">
              <w:rPr>
                <w:rFonts w:ascii="SansaSoft Pro Normal" w:hAnsi="SansaSoft Pro Normal" w:cs="Arial"/>
              </w:rPr>
              <w:t>N</w:t>
            </w:r>
            <w:r w:rsidR="00DE0609" w:rsidRPr="00E804CA">
              <w:rPr>
                <w:rFonts w:ascii="SansaSoft Pro Normal" w:hAnsi="SansaSoft Pro Normal" w:cs="Arial"/>
              </w:rPr>
              <w:t>umber (ABN)</w:t>
            </w:r>
          </w:p>
        </w:tc>
        <w:tc>
          <w:tcPr>
            <w:tcW w:w="5528" w:type="dxa"/>
            <w:gridSpan w:val="2"/>
          </w:tcPr>
          <w:p w14:paraId="1E95E749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7D690F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D835AF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5DEC31C" w14:textId="77777777" w:rsidTr="00F56482">
        <w:tc>
          <w:tcPr>
            <w:tcW w:w="3970" w:type="dxa"/>
          </w:tcPr>
          <w:p w14:paraId="730263ED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 xml:space="preserve">Is this </w:t>
            </w:r>
            <w:proofErr w:type="spellStart"/>
            <w:r w:rsidRPr="00E804CA">
              <w:rPr>
                <w:rFonts w:ascii="SansaSoft Pro Normal" w:hAnsi="SansaSoft Pro Normal" w:cs="Arial"/>
              </w:rPr>
              <w:t>organisation</w:t>
            </w:r>
            <w:proofErr w:type="spellEnd"/>
            <w:r w:rsidRPr="00E804CA">
              <w:rPr>
                <w:rFonts w:ascii="SansaSoft Pro Normal" w:hAnsi="SansaSoft Pro Normal" w:cs="Arial"/>
              </w:rPr>
              <w:t xml:space="preserve"> registered for GST</w:t>
            </w:r>
            <w:r w:rsidR="00AB7B24" w:rsidRPr="00E804CA">
              <w:rPr>
                <w:rFonts w:ascii="SansaSoft Pro Normal" w:hAnsi="SansaSoft Pro Normal" w:cs="Arial"/>
              </w:rPr>
              <w:t>?</w:t>
            </w:r>
          </w:p>
        </w:tc>
        <w:tc>
          <w:tcPr>
            <w:tcW w:w="5528" w:type="dxa"/>
            <w:gridSpan w:val="2"/>
          </w:tcPr>
          <w:p w14:paraId="3DC06559" w14:textId="77777777" w:rsidR="002F20FF" w:rsidRPr="00E804CA" w:rsidRDefault="002F20FF" w:rsidP="002F20FF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  <w:r w:rsidRPr="00E804CA">
              <w:rPr>
                <w:rFonts w:ascii="SansaSoft Pro Normal" w:hAnsi="SansaSoft Pro Normal" w:cs="Arial"/>
                <w:sz w:val="20"/>
              </w:rPr>
              <w:t xml:space="preserve">Yes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  <w:r w:rsidRPr="00E804CA">
              <w:rPr>
                <w:rFonts w:ascii="SansaSoft Pro Normal" w:hAnsi="SansaSoft Pro Normal" w:cs="Arial"/>
                <w:sz w:val="20"/>
              </w:rPr>
              <w:t xml:space="preserve">       No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</w:p>
          <w:p w14:paraId="18FCD0B1" w14:textId="77777777" w:rsidR="00F45B95" w:rsidRPr="00E804CA" w:rsidRDefault="00F45B95" w:rsidP="008E51FA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</w:p>
        </w:tc>
      </w:tr>
    </w:tbl>
    <w:p w14:paraId="3DEFD47A" w14:textId="77777777" w:rsidR="00F45B95" w:rsidRPr="00E804CA" w:rsidRDefault="00F45B95" w:rsidP="00F45B95">
      <w:pPr>
        <w:pStyle w:val="Text"/>
        <w:rPr>
          <w:rFonts w:ascii="SansaSoft Pro Normal" w:hAnsi="SansaSoft Pro Normal" w:cs="Arial"/>
          <w:lang w:val="en-US"/>
        </w:rPr>
      </w:pPr>
    </w:p>
    <w:p w14:paraId="34B714DA" w14:textId="77777777" w:rsidR="00F45B95" w:rsidRPr="00E804CA" w:rsidRDefault="00F45B95" w:rsidP="00F45B95">
      <w:pPr>
        <w:pStyle w:val="Heading2"/>
        <w:spacing w:before="120"/>
        <w:jc w:val="center"/>
        <w:rPr>
          <w:rFonts w:ascii="SansaSoft Pro Normal" w:hAnsi="SansaSoft Pro Normal" w:cs="Arial"/>
          <w:sz w:val="32"/>
          <w:szCs w:val="32"/>
          <w:lang w:val="en-US"/>
        </w:rPr>
      </w:pPr>
      <w:r w:rsidRPr="00E804CA">
        <w:rPr>
          <w:rFonts w:ascii="SansaSoft Pro Normal" w:hAnsi="SansaSoft Pro Normal" w:cs="Arial"/>
          <w:lang w:val="en-US"/>
        </w:rPr>
        <w:br w:type="page"/>
      </w:r>
      <w:r w:rsidRPr="00E804CA">
        <w:rPr>
          <w:rFonts w:ascii="SansaSoft Pro Normal" w:hAnsi="SansaSoft Pro Normal" w:cs="Arial"/>
          <w:sz w:val="32"/>
          <w:szCs w:val="32"/>
          <w:lang w:val="en-US"/>
        </w:rPr>
        <w:lastRenderedPageBreak/>
        <w:t>Proposal</w:t>
      </w:r>
    </w:p>
    <w:p w14:paraId="6EA7C270" w14:textId="77777777" w:rsidR="00F56482" w:rsidRPr="00E804CA" w:rsidRDefault="00F56482" w:rsidP="00F5648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SansaSoft Pro Normal" w:hAnsi="SansaSoft Pro Normal" w:cs="Arial"/>
          <w:b/>
          <w:szCs w:val="22"/>
          <w:lang w:val="en-US"/>
        </w:rPr>
      </w:pPr>
      <w:r w:rsidRPr="00E804CA">
        <w:rPr>
          <w:rFonts w:ascii="SansaSoft Pro Normal" w:hAnsi="SansaSoft Pro Normal" w:cs="Arial"/>
          <w:b/>
          <w:szCs w:val="22"/>
          <w:lang w:val="en-US"/>
        </w:rPr>
        <w:t>Please note</w:t>
      </w:r>
      <w:r w:rsidR="002F20FF" w:rsidRPr="00E804CA">
        <w:rPr>
          <w:rFonts w:ascii="SansaSoft Pro Normal" w:hAnsi="SansaSoft Pro Normal" w:cs="Arial"/>
          <w:b/>
          <w:szCs w:val="22"/>
          <w:lang w:val="en-US"/>
        </w:rPr>
        <w:t>:</w:t>
      </w:r>
    </w:p>
    <w:p w14:paraId="34DB3B53" w14:textId="445668D9" w:rsidR="00F56482" w:rsidRPr="00E804CA" w:rsidRDefault="00F56482" w:rsidP="0036461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60" w:line="240" w:lineRule="auto"/>
        <w:jc w:val="center"/>
        <w:rPr>
          <w:rFonts w:ascii="SansaSoft Pro Normal" w:hAnsi="SansaSoft Pro Normal" w:cs="Arial"/>
          <w:i/>
          <w:szCs w:val="22"/>
          <w:lang w:val="en-US"/>
        </w:rPr>
      </w:pPr>
      <w:r w:rsidRPr="00E804CA">
        <w:rPr>
          <w:rFonts w:ascii="SansaSoft Pro Normal" w:hAnsi="SansaSoft Pro Normal" w:cs="Arial"/>
          <w:szCs w:val="22"/>
          <w:lang w:val="en-US"/>
        </w:rPr>
        <w:t>Y</w:t>
      </w:r>
      <w:r w:rsidR="0073076A">
        <w:rPr>
          <w:rFonts w:ascii="SansaSoft Pro Normal" w:hAnsi="SansaSoft Pro Normal" w:cs="Arial"/>
          <w:szCs w:val="22"/>
          <w:lang w:val="en-US"/>
        </w:rPr>
        <w:t>our proposal should not exceed 8</w:t>
      </w:r>
      <w:r w:rsidRPr="00E804CA">
        <w:rPr>
          <w:rFonts w:ascii="SansaSoft Pro Normal" w:hAnsi="SansaSoft Pro Normal" w:cs="Arial"/>
          <w:szCs w:val="22"/>
          <w:lang w:val="en-US"/>
        </w:rPr>
        <w:t xml:space="preserve"> pages.</w:t>
      </w:r>
      <w:r w:rsidR="00AB7B24" w:rsidRPr="00E804CA">
        <w:rPr>
          <w:rFonts w:ascii="SansaSoft Pro Normal" w:hAnsi="SansaSoft Pro Normal" w:cs="Arial"/>
          <w:szCs w:val="22"/>
          <w:lang w:val="en-US"/>
        </w:rPr>
        <w:br/>
        <w:t>Please use 11-point Aria</w:t>
      </w:r>
      <w:r w:rsidR="00EA3CA5" w:rsidRPr="00E804CA">
        <w:rPr>
          <w:rFonts w:ascii="SansaSoft Pro Normal" w:hAnsi="SansaSoft Pro Normal" w:cs="Arial"/>
          <w:szCs w:val="22"/>
          <w:lang w:val="en-US"/>
        </w:rPr>
        <w:t>l font, and do not change the margin sizes.</w:t>
      </w:r>
      <w:r w:rsidRPr="00E804CA">
        <w:rPr>
          <w:rFonts w:ascii="SansaSoft Pro Normal" w:hAnsi="SansaSoft Pro Normal" w:cs="Arial"/>
          <w:szCs w:val="22"/>
          <w:lang w:val="en-US"/>
        </w:rPr>
        <w:br/>
        <w:t xml:space="preserve">Refer to </w:t>
      </w:r>
      <w:r w:rsidRPr="00E804CA">
        <w:rPr>
          <w:rFonts w:ascii="SansaSoft Pro Normal" w:hAnsi="SansaSoft Pro Normal" w:cs="Arial"/>
          <w:b/>
          <w:szCs w:val="22"/>
          <w:lang w:val="en-US"/>
        </w:rPr>
        <w:t xml:space="preserve">Section </w:t>
      </w:r>
      <w:r w:rsidR="00A94CCD" w:rsidRPr="00E804CA">
        <w:rPr>
          <w:rFonts w:ascii="SansaSoft Pro Normal" w:hAnsi="SansaSoft Pro Normal" w:cs="Arial"/>
          <w:b/>
          <w:szCs w:val="22"/>
          <w:lang w:val="en-US"/>
        </w:rPr>
        <w:t>2</w:t>
      </w:r>
      <w:r w:rsidRPr="00E804CA">
        <w:rPr>
          <w:rFonts w:ascii="SansaSoft Pro Normal" w:hAnsi="SansaSoft Pro Normal" w:cs="Arial"/>
          <w:b/>
          <w:szCs w:val="22"/>
          <w:lang w:val="en-US"/>
        </w:rPr>
        <w:t>: Guidelines for proposals</w:t>
      </w:r>
      <w:r w:rsidRPr="00E804CA">
        <w:rPr>
          <w:rFonts w:ascii="SansaSoft Pro Normal" w:hAnsi="SansaSoft Pro Normal" w:cs="Arial"/>
          <w:szCs w:val="22"/>
          <w:lang w:val="en-US"/>
        </w:rPr>
        <w:t xml:space="preserve"> in the </w:t>
      </w:r>
      <w:r w:rsidRPr="00E804CA">
        <w:rPr>
          <w:rFonts w:ascii="SansaSoft Pro Normal" w:hAnsi="SansaSoft Pro Normal" w:cs="Arial"/>
          <w:b/>
          <w:szCs w:val="22"/>
          <w:lang w:val="en-US"/>
        </w:rPr>
        <w:t>Instructions for applicants</w:t>
      </w:r>
    </w:p>
    <w:p w14:paraId="597FA3B6" w14:textId="77777777" w:rsidR="00F45B95" w:rsidRPr="00E804CA" w:rsidRDefault="00F45B95">
      <w:pPr>
        <w:rPr>
          <w:rFonts w:ascii="SansaSoft Pro Normal" w:hAnsi="SansaSoft Pro Normal" w:cs="Arial"/>
          <w:sz w:val="22"/>
          <w:lang w:val="en-US"/>
        </w:rPr>
      </w:pPr>
    </w:p>
    <w:p w14:paraId="10B85EAD" w14:textId="77777777" w:rsidR="00F56482" w:rsidRPr="00E804CA" w:rsidRDefault="00F56482" w:rsidP="00DE0609">
      <w:pPr>
        <w:pStyle w:val="Text"/>
        <w:shd w:val="clear" w:color="auto" w:fill="DBE5F1" w:themeFill="accent1" w:themeFillTint="33"/>
        <w:tabs>
          <w:tab w:val="right" w:pos="9019"/>
        </w:tabs>
        <w:spacing w:after="24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 xml:space="preserve">1.  </w:t>
      </w:r>
      <w:r w:rsidR="00AB7B24" w:rsidRPr="00E804CA">
        <w:rPr>
          <w:rFonts w:ascii="SansaSoft Pro Normal" w:hAnsi="SansaSoft Pro Normal" w:cs="Arial"/>
          <w:b/>
        </w:rPr>
        <w:t>Project Abstract</w:t>
      </w:r>
      <w:r w:rsidR="0061725D" w:rsidRPr="00E804CA">
        <w:rPr>
          <w:rFonts w:ascii="SansaSoft Pro Normal" w:hAnsi="SansaSoft Pro Normal" w:cs="Arial"/>
          <w:b/>
        </w:rPr>
        <w:t xml:space="preserve"> </w:t>
      </w:r>
      <w:r w:rsidR="00AB7B24" w:rsidRPr="00E804CA">
        <w:rPr>
          <w:rFonts w:ascii="SansaSoft Pro Normal" w:hAnsi="SansaSoft Pro Normal" w:cs="Arial"/>
          <w:b/>
        </w:rPr>
        <w:t>(</w:t>
      </w:r>
      <w:r w:rsidR="0061725D" w:rsidRPr="00E804CA">
        <w:rPr>
          <w:rFonts w:ascii="SansaSoft Pro Normal" w:hAnsi="SansaSoft Pro Normal" w:cs="Arial"/>
          <w:b/>
        </w:rPr>
        <w:t>100</w:t>
      </w:r>
      <w:r w:rsidR="00B85CB5" w:rsidRPr="00E804CA">
        <w:rPr>
          <w:rFonts w:ascii="SansaSoft Pro Normal" w:hAnsi="SansaSoft Pro Normal" w:cs="Arial"/>
          <w:b/>
        </w:rPr>
        <w:t xml:space="preserve"> words or less</w:t>
      </w:r>
      <w:r w:rsidR="00AB7B24" w:rsidRPr="00E804CA">
        <w:rPr>
          <w:rFonts w:ascii="SansaSoft Pro Normal" w:hAnsi="SansaSoft Pro Normal" w:cs="Arial"/>
          <w:b/>
        </w:rPr>
        <w:t>)</w:t>
      </w:r>
      <w:r w:rsidR="00DE0609" w:rsidRPr="00E804CA">
        <w:rPr>
          <w:rFonts w:ascii="SansaSoft Pro Normal" w:hAnsi="SansaSoft Pro Normal" w:cs="Arial"/>
          <w:b/>
        </w:rPr>
        <w:tab/>
      </w:r>
    </w:p>
    <w:p w14:paraId="0C14D95C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6E34EFA" w14:textId="77777777" w:rsidR="00A97F0C" w:rsidRPr="00E804CA" w:rsidRDefault="00A97F0C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88B4D30" w14:textId="77777777" w:rsidR="00AB7B24" w:rsidRPr="00E804CA" w:rsidRDefault="00AB7B2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31CE629" w14:textId="2A739788" w:rsidR="00AB7B24" w:rsidRPr="00E804CA" w:rsidRDefault="00AB7B24" w:rsidP="00AB7B24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 xml:space="preserve">2.  Please indicate with an X: (a) Equity Groups; (b) </w:t>
      </w:r>
      <w:r w:rsidR="001748A4">
        <w:rPr>
          <w:rFonts w:ascii="SansaSoft Pro Normal" w:hAnsi="SansaSoft Pro Normal" w:cs="Arial"/>
          <w:b/>
        </w:rPr>
        <w:t>Research Priority Area</w:t>
      </w:r>
      <w:r w:rsidRPr="00E804CA">
        <w:rPr>
          <w:rFonts w:ascii="SansaSoft Pro Normal" w:hAnsi="SansaSoft Pro Normal" w:cs="Arial"/>
          <w:b/>
        </w:rPr>
        <w:t xml:space="preserve"> (More than one category possible)  </w:t>
      </w:r>
    </w:p>
    <w:p w14:paraId="06B65D75" w14:textId="467F1FEC" w:rsidR="00AB7B24" w:rsidRPr="00E804CA" w:rsidRDefault="0007301C" w:rsidP="00AB7B24">
      <w:pPr>
        <w:pStyle w:val="Tabletext"/>
        <w:tabs>
          <w:tab w:val="left" w:pos="459"/>
        </w:tabs>
        <w:rPr>
          <w:rFonts w:ascii="SansaSoft Pro Normal" w:hAnsi="SansaSoft Pro Normal" w:cs="Arial"/>
          <w:b/>
          <w:sz w:val="22"/>
          <w:szCs w:val="22"/>
        </w:rPr>
      </w:pPr>
      <w:r>
        <w:rPr>
          <w:rFonts w:ascii="SansaSoft Pro Normal" w:hAnsi="SansaSoft Pro Normal" w:cs="Arial"/>
          <w:b/>
          <w:sz w:val="22"/>
          <w:szCs w:val="22"/>
        </w:rPr>
        <w:t xml:space="preserve">Targeted </w:t>
      </w:r>
      <w:r w:rsidR="00AB7B24" w:rsidRPr="00E804CA">
        <w:rPr>
          <w:rFonts w:ascii="SansaSoft Pro Normal" w:hAnsi="SansaSoft Pro Normal" w:cs="Arial"/>
          <w:b/>
          <w:sz w:val="22"/>
          <w:szCs w:val="22"/>
        </w:rPr>
        <w:t xml:space="preserve">Equity Groups </w:t>
      </w:r>
    </w:p>
    <w:p w14:paraId="1D2C0B94" w14:textId="7C437FE3" w:rsidR="00AB7B24" w:rsidRPr="00E804CA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sz w:val="22"/>
          <w:szCs w:val="22"/>
        </w:rPr>
        <w:t>Aboriginal and Torres Strait Islander students</w:t>
      </w:r>
      <w:r w:rsidR="0007301C">
        <w:rPr>
          <w:rFonts w:ascii="SansaSoft Pro Normal" w:hAnsi="SansaSoft Pro Normal" w:cs="Arial"/>
          <w:sz w:val="22"/>
          <w:szCs w:val="22"/>
        </w:rPr>
        <w:tab/>
      </w:r>
      <w:r w:rsidR="0007301C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  <w:r w:rsidR="00AB7B24" w:rsidRPr="00E804CA">
        <w:rPr>
          <w:rFonts w:ascii="SansaSoft Pro Normal" w:hAnsi="SansaSoft Pro Normal" w:cs="Arial"/>
          <w:sz w:val="22"/>
          <w:szCs w:val="22"/>
        </w:rPr>
        <w:t xml:space="preserve">  </w:t>
      </w:r>
    </w:p>
    <w:p w14:paraId="3DC4EE78" w14:textId="46BEEDF9" w:rsidR="00AB7B24" w:rsidRPr="00E804CA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sz w:val="22"/>
          <w:szCs w:val="22"/>
        </w:rPr>
        <w:t>Low SES</w:t>
      </w:r>
      <w:r w:rsidR="0007301C">
        <w:rPr>
          <w:rFonts w:ascii="SansaSoft Pro Normal" w:hAnsi="SansaSoft Pro Normal" w:cs="Arial"/>
          <w:sz w:val="22"/>
          <w:szCs w:val="22"/>
        </w:rPr>
        <w:t xml:space="preserve"> students</w:t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2F20FF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  <w:r w:rsidR="00AB7B24" w:rsidRPr="00E804CA">
        <w:rPr>
          <w:rFonts w:ascii="SansaSoft Pro Normal" w:hAnsi="SansaSoft Pro Normal" w:cs="Arial"/>
          <w:sz w:val="22"/>
          <w:szCs w:val="22"/>
        </w:rPr>
        <w:t xml:space="preserve">  </w:t>
      </w:r>
    </w:p>
    <w:p w14:paraId="3491888E" w14:textId="359CF761" w:rsidR="0007301C" w:rsidRPr="00E804CA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S</w:t>
      </w:r>
      <w:r>
        <w:rPr>
          <w:rFonts w:ascii="SansaSoft Pro Normal" w:hAnsi="SansaSoft Pro Normal" w:cs="Arial"/>
          <w:sz w:val="22"/>
          <w:szCs w:val="22"/>
        </w:rPr>
        <w:t>tudents with Disabilit</w:t>
      </w:r>
      <w:r w:rsidR="00E83B0D">
        <w:rPr>
          <w:rFonts w:ascii="SansaSoft Pro Normal" w:hAnsi="SansaSoft Pro Normal" w:cs="Arial"/>
          <w:sz w:val="22"/>
          <w:szCs w:val="22"/>
        </w:rPr>
        <w:t>y</w:t>
      </w:r>
      <w:r>
        <w:rPr>
          <w:rFonts w:ascii="SansaSoft Pro Normal" w:hAnsi="SansaSoft Pro Normal" w:cs="Arial"/>
          <w:sz w:val="22"/>
          <w:szCs w:val="22"/>
        </w:rPr>
        <w:tab/>
      </w:r>
      <w:r w:rsidR="00E83B0D"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46FD47A6" w14:textId="749EC3A0" w:rsidR="00AB7B24" w:rsidRPr="00E804CA" w:rsidRDefault="0007301C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Students</w:t>
      </w:r>
      <w:r>
        <w:rPr>
          <w:rFonts w:ascii="SansaSoft Pro Normal" w:hAnsi="SansaSoft Pro Normal" w:cs="Arial"/>
          <w:sz w:val="22"/>
          <w:szCs w:val="22"/>
        </w:rPr>
        <w:t xml:space="preserve"> from</w:t>
      </w:r>
      <w:r w:rsidRPr="00E804CA">
        <w:rPr>
          <w:rFonts w:ascii="SansaSoft Pro Normal" w:hAnsi="SansaSoft Pro Normal" w:cs="Arial"/>
          <w:sz w:val="22"/>
          <w:szCs w:val="22"/>
        </w:rPr>
        <w:t xml:space="preserve"> </w:t>
      </w:r>
      <w:r>
        <w:rPr>
          <w:rFonts w:ascii="SansaSoft Pro Normal" w:hAnsi="SansaSoft Pro Normal" w:cs="Arial"/>
          <w:sz w:val="22"/>
          <w:szCs w:val="22"/>
        </w:rPr>
        <w:t>r</w:t>
      </w:r>
      <w:r w:rsidR="00AB7B24" w:rsidRPr="00E804CA">
        <w:rPr>
          <w:rFonts w:ascii="SansaSoft Pro Normal" w:hAnsi="SansaSoft Pro Normal" w:cs="Arial"/>
          <w:sz w:val="22"/>
          <w:szCs w:val="22"/>
        </w:rPr>
        <w:t xml:space="preserve">egional </w:t>
      </w:r>
      <w:r>
        <w:rPr>
          <w:rFonts w:ascii="SansaSoft Pro Normal" w:hAnsi="SansaSoft Pro Normal" w:cs="Arial"/>
          <w:sz w:val="22"/>
          <w:szCs w:val="22"/>
        </w:rPr>
        <w:t>and</w:t>
      </w:r>
      <w:r w:rsidR="00AB7B24" w:rsidRPr="00E804CA">
        <w:rPr>
          <w:rFonts w:ascii="SansaSoft Pro Normal" w:hAnsi="SansaSoft Pro Normal" w:cs="Arial"/>
          <w:sz w:val="22"/>
          <w:szCs w:val="22"/>
        </w:rPr>
        <w:t xml:space="preserve"> </w:t>
      </w:r>
      <w:r>
        <w:rPr>
          <w:rFonts w:ascii="SansaSoft Pro Normal" w:hAnsi="SansaSoft Pro Normal" w:cs="Arial"/>
          <w:sz w:val="22"/>
          <w:szCs w:val="22"/>
        </w:rPr>
        <w:t>r</w:t>
      </w:r>
      <w:r w:rsidR="00AB7B24" w:rsidRPr="00E804CA">
        <w:rPr>
          <w:rFonts w:ascii="SansaSoft Pro Normal" w:hAnsi="SansaSoft Pro Normal" w:cs="Arial"/>
          <w:sz w:val="22"/>
          <w:szCs w:val="22"/>
        </w:rPr>
        <w:t>emote</w:t>
      </w:r>
      <w:r>
        <w:rPr>
          <w:rFonts w:ascii="SansaSoft Pro Normal" w:hAnsi="SansaSoft Pro Normal" w:cs="Arial"/>
          <w:sz w:val="22"/>
          <w:szCs w:val="22"/>
        </w:rPr>
        <w:t xml:space="preserve"> Australia</w:t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4F3B06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7DB28990" w14:textId="11835EA8" w:rsidR="00AB7B24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sz w:val="22"/>
          <w:szCs w:val="22"/>
        </w:rPr>
        <w:t>Students from Non-English speaking backgrounds</w:t>
      </w:r>
      <w:r w:rsidR="0007301C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tab/>
      </w:r>
      <w:r w:rsidR="002F20FF" w:rsidRPr="00E804CA"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5D2C9094" w14:textId="77D31BB5" w:rsidR="0007301C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sz w:val="22"/>
          <w:szCs w:val="22"/>
        </w:rPr>
        <w:t>Women in non-traditional area</w:t>
      </w:r>
      <w:r w:rsidR="00E83B0D">
        <w:rPr>
          <w:rFonts w:ascii="SansaSoft Pro Normal" w:hAnsi="SansaSoft Pro Normal" w:cs="Arial"/>
          <w:sz w:val="22"/>
          <w:szCs w:val="22"/>
        </w:rPr>
        <w:t>s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4D20CF8C" w14:textId="420721E0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Other (please specify) _______________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="004F3B06">
        <w:rPr>
          <w:rFonts w:ascii="SansaSoft Pro Normal" w:hAnsi="SansaSoft Pro Normal" w:cs="Arial"/>
          <w:sz w:val="22"/>
          <w:szCs w:val="22"/>
        </w:rPr>
        <w:tab/>
      </w:r>
      <w:r w:rsidR="00C60514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7EC71927" w14:textId="77777777" w:rsidR="00AB7B24" w:rsidRPr="00E804CA" w:rsidRDefault="00AB7B24" w:rsidP="00AB7B24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p w14:paraId="371CF191" w14:textId="3664BEFB" w:rsidR="00AB7B24" w:rsidRPr="00E804CA" w:rsidRDefault="001748A4" w:rsidP="00AB7B24">
      <w:pPr>
        <w:pStyle w:val="Tabletext"/>
        <w:tabs>
          <w:tab w:val="left" w:pos="459"/>
        </w:tabs>
        <w:rPr>
          <w:rFonts w:ascii="SansaSoft Pro Normal" w:hAnsi="SansaSoft Pro Normal" w:cs="Arial"/>
          <w:b/>
          <w:sz w:val="22"/>
          <w:szCs w:val="22"/>
        </w:rPr>
      </w:pPr>
      <w:r>
        <w:rPr>
          <w:rFonts w:ascii="SansaSoft Pro Normal" w:hAnsi="SansaSoft Pro Normal" w:cs="Arial"/>
          <w:b/>
          <w:sz w:val="22"/>
          <w:szCs w:val="22"/>
        </w:rPr>
        <w:t>Research Priority Area (see Section 1.2 of the Instruction for Applicants for a full description)</w:t>
      </w:r>
    </w:p>
    <w:p w14:paraId="0B9D47E9" w14:textId="24E77578" w:rsidR="00076AE7" w:rsidRPr="00076AE7" w:rsidRDefault="00665CC6" w:rsidP="00076AE7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9C1D3D">
        <w:rPr>
          <w:rFonts w:ascii="SansaSoft Pro Normal" w:hAnsi="SansaSoft Pro Normal"/>
        </w:rPr>
        <w:t>Attraction, retention and performance of higher education students with disabilit</w:t>
      </w:r>
      <w:r w:rsidR="00E83B0D">
        <w:rPr>
          <w:rFonts w:ascii="SansaSoft Pro Normal" w:hAnsi="SansaSoft Pro Normal"/>
        </w:rPr>
        <w:t>y</w:t>
      </w:r>
      <w:r w:rsidR="001748A4" w:rsidRPr="00200364">
        <w:rPr>
          <w:rFonts w:ascii="SansaSoft Pro Normal" w:hAnsi="SansaSoft Pro Normal"/>
        </w:rPr>
        <w:t>.</w:t>
      </w:r>
      <w:r w:rsidR="00076AE7" w:rsidRPr="00076AE7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076AE7" w:rsidRPr="00076AE7">
        <w:rPr>
          <w:rFonts w:ascii="SansaSoft Pro Normal" w:hAnsi="SansaSoft Pro Normal"/>
        </w:rPr>
        <w:tab/>
      </w:r>
      <w:r w:rsidR="00076AE7" w:rsidRPr="00E804CA">
        <w:rPr>
          <w:rFonts w:cs="Arial"/>
        </w:rPr>
        <w:sym w:font="Wingdings" w:char="F0A8"/>
      </w:r>
      <w:r w:rsidR="00076AE7" w:rsidRPr="00076AE7">
        <w:rPr>
          <w:rFonts w:ascii="SansaSoft Pro Normal" w:hAnsi="SansaSoft Pro Normal"/>
        </w:rPr>
        <w:tab/>
      </w:r>
    </w:p>
    <w:p w14:paraId="36FC6835" w14:textId="5E924C05" w:rsidR="001748A4" w:rsidRPr="00076AE7" w:rsidRDefault="009D51AF" w:rsidP="00076AE7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9C1D3D">
        <w:rPr>
          <w:rFonts w:ascii="SansaSoft Pro Normal" w:hAnsi="SansaSoft Pro Normal"/>
        </w:rPr>
        <w:t xml:space="preserve">Attraction, retention and performance of higher education students </w:t>
      </w:r>
      <w:r w:rsidR="0073076A">
        <w:rPr>
          <w:rFonts w:ascii="SansaSoft Pro Normal" w:hAnsi="SansaSoft Pro Normal"/>
        </w:rPr>
        <w:t>from</w:t>
      </w:r>
      <w:r w:rsidRPr="009C1D3D">
        <w:rPr>
          <w:rFonts w:ascii="SansaSoft Pro Normal" w:hAnsi="SansaSoft Pro Normal"/>
        </w:rPr>
        <w:t xml:space="preserve"> </w:t>
      </w:r>
      <w:r>
        <w:rPr>
          <w:rFonts w:ascii="SansaSoft Pro Normal" w:hAnsi="SansaSoft Pro Normal"/>
        </w:rPr>
        <w:t xml:space="preserve">regional and remote </w:t>
      </w:r>
      <w:r w:rsidR="0073076A">
        <w:rPr>
          <w:rFonts w:ascii="SansaSoft Pro Normal" w:hAnsi="SansaSoft Pro Normal"/>
        </w:rPr>
        <w:t>areas</w:t>
      </w:r>
      <w:r>
        <w:rPr>
          <w:rFonts w:ascii="SansaSoft Pro Normal" w:hAnsi="SansaSoft Pro Normal"/>
        </w:rPr>
        <w:t>.</w:t>
      </w:r>
      <w:r w:rsidR="00076AE7">
        <w:rPr>
          <w:rFonts w:ascii="SansaSoft Pro Normal" w:hAnsi="SansaSoft Pro Normal"/>
        </w:rPr>
        <w:tab/>
      </w:r>
      <w:r w:rsidR="00076AE7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sym w:font="Wingdings" w:char="F0A8"/>
      </w:r>
      <w:r w:rsidR="009046A4" w:rsidRPr="00076AE7">
        <w:rPr>
          <w:rFonts w:ascii="SansaSoft Pro Normal" w:hAnsi="SansaSoft Pro Normal"/>
        </w:rPr>
        <w:tab/>
      </w:r>
    </w:p>
    <w:p w14:paraId="0C369545" w14:textId="2D7B3AFA" w:rsidR="001748A4" w:rsidRPr="00200364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125B22">
        <w:rPr>
          <w:rFonts w:ascii="SansaSoft Pro Normal" w:hAnsi="SansaSoft Pro Normal"/>
        </w:rPr>
        <w:t>Evaluation of innovative equity initiatives with the potential for wider application across the higher education sector. Working with equity practitioners is encouraged</w:t>
      </w:r>
      <w:r w:rsidR="001748A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25092DA4" w14:textId="6B925685" w:rsidR="001748A4" w:rsidRPr="00200364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177EAC">
        <w:rPr>
          <w:rFonts w:ascii="SansaSoft Pro Normal" w:hAnsi="SansaSoft Pro Normal"/>
        </w:rPr>
        <w:t xml:space="preserve">The impact of non-university private and not-for-profit providers on </w:t>
      </w:r>
      <w:r w:rsidR="0007301C">
        <w:rPr>
          <w:rFonts w:ascii="SansaSoft Pro Normal" w:hAnsi="SansaSoft Pro Normal"/>
        </w:rPr>
        <w:t xml:space="preserve">access and participation for targeted </w:t>
      </w:r>
      <w:r w:rsidRPr="00177EAC">
        <w:rPr>
          <w:rFonts w:ascii="SansaSoft Pro Normal" w:hAnsi="SansaSoft Pro Normal"/>
        </w:rPr>
        <w:t>equity</w:t>
      </w:r>
      <w:r w:rsidR="0007301C">
        <w:rPr>
          <w:rFonts w:ascii="SansaSoft Pro Normal" w:hAnsi="SansaSoft Pro Normal"/>
        </w:rPr>
        <w:t xml:space="preserve"> groups.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6C28C18B" w14:textId="680E1404" w:rsidR="001748A4" w:rsidRPr="00200364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Sub-degree programs and their role in promoting student equity in higher education</w:t>
      </w:r>
      <w:r w:rsidR="0007301C">
        <w:rPr>
          <w:rFonts w:ascii="SansaSoft Pro Normal" w:hAnsi="SansaSoft Pro Normal"/>
        </w:rPr>
        <w:t xml:space="preserve"> for targeted equity groups.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7295F0F2" w14:textId="7F22C646" w:rsidR="001748A4" w:rsidRPr="00200364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177EAC">
        <w:rPr>
          <w:rFonts w:ascii="SansaSoft Pro Normal" w:hAnsi="SansaSoft Pro Normal"/>
        </w:rPr>
        <w:t>Scholarships as a means of addressing student equity</w:t>
      </w:r>
      <w:r w:rsidR="001748A4"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7D497310" w14:textId="741D700D" w:rsidR="001748A4" w:rsidRPr="00200364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177EAC">
        <w:rPr>
          <w:rFonts w:ascii="SansaSoft Pro Normal" w:hAnsi="SansaSoft Pro Normal"/>
        </w:rPr>
        <w:t>Inter-state and/or international comparative analysis of student equity issues and performance</w:t>
      </w:r>
      <w:r w:rsidR="001748A4" w:rsidRPr="00200364">
        <w:rPr>
          <w:rFonts w:ascii="SansaSoft Pro Normal" w:hAnsi="SansaSoft Pro Normal"/>
        </w:rPr>
        <w:t xml:space="preserve">. 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08DD73E9" w14:textId="77777777" w:rsidR="004740FF" w:rsidRDefault="004740FF" w:rsidP="009046A4">
      <w:pPr>
        <w:pStyle w:val="Tabletext"/>
        <w:tabs>
          <w:tab w:val="left" w:pos="459"/>
          <w:tab w:val="left" w:pos="7230"/>
        </w:tabs>
        <w:spacing w:before="0" w:after="200"/>
        <w:ind w:right="2215"/>
        <w:rPr>
          <w:rFonts w:ascii="SansaSoft Pro Normal" w:hAnsi="SansaSoft Pro Normal" w:cs="Arial"/>
          <w:b/>
          <w:sz w:val="22"/>
          <w:szCs w:val="22"/>
        </w:rPr>
      </w:pPr>
    </w:p>
    <w:p w14:paraId="07D2A0FC" w14:textId="31AF184D" w:rsidR="001748A4" w:rsidRPr="00E804CA" w:rsidRDefault="009046A4" w:rsidP="009046A4">
      <w:pPr>
        <w:pStyle w:val="Tabletext"/>
        <w:tabs>
          <w:tab w:val="left" w:pos="459"/>
          <w:tab w:val="left" w:pos="7230"/>
        </w:tabs>
        <w:spacing w:before="0" w:after="200"/>
        <w:ind w:right="2215"/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b/>
          <w:sz w:val="22"/>
          <w:szCs w:val="22"/>
        </w:rPr>
        <w:lastRenderedPageBreak/>
        <w:t>Research Approach</w:t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 w:rsidRPr="00E804CA">
        <w:rPr>
          <w:rFonts w:ascii="SansaSoft Pro Normal" w:hAnsi="SansaSoft Pro Normal" w:cs="Arial"/>
          <w:sz w:val="22"/>
          <w:szCs w:val="22"/>
        </w:rPr>
        <w:t xml:space="preserve"> </w:t>
      </w:r>
    </w:p>
    <w:p w14:paraId="654F139C" w14:textId="2860900B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Innovative use of data sources</w:t>
      </w:r>
      <w:r w:rsidRPr="00200364">
        <w:rPr>
          <w:rFonts w:ascii="SansaSoft Pro Normal" w:hAnsi="SansaSoft Pro Normal"/>
        </w:rPr>
        <w:t>.</w:t>
      </w:r>
      <w:r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</w:p>
    <w:p w14:paraId="69EDEE7F" w14:textId="1B82D070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Comparative.</w:t>
      </w:r>
      <w:r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</w:p>
    <w:p w14:paraId="3C5FA09D" w14:textId="04831562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Interdisciplinary.</w:t>
      </w:r>
      <w:r>
        <w:rPr>
          <w:rFonts w:ascii="SansaSoft Pro Normal" w:hAnsi="SansaSoft Pro Normal"/>
        </w:rPr>
        <w:tab/>
      </w:r>
      <w:r w:rsidR="00E83B0D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  <w:r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br/>
      </w:r>
    </w:p>
    <w:p w14:paraId="7ABBD668" w14:textId="35B0C6B3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</w:rPr>
        <w:t>3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.  Outline research </w:t>
      </w:r>
      <w:r w:rsidR="00755E44" w:rsidRPr="00E804CA">
        <w:rPr>
          <w:rFonts w:ascii="SansaSoft Pro Normal" w:hAnsi="SansaSoft Pro Normal" w:cs="Arial"/>
          <w:b/>
          <w:szCs w:val="22"/>
        </w:rPr>
        <w:t>project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 and intended purpose and outcomes</w:t>
      </w:r>
    </w:p>
    <w:p w14:paraId="131D3DBC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3D602C7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4356FF3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1148715" w14:textId="77777777" w:rsidR="00F56482" w:rsidRPr="00E804CA" w:rsidRDefault="00F56482" w:rsidP="00A94CCD">
      <w:pPr>
        <w:pStyle w:val="Text"/>
        <w:spacing w:after="24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 xml:space="preserve"> </w:t>
      </w:r>
    </w:p>
    <w:p w14:paraId="7B8F073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915D4D4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59293DF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33F9719" w14:textId="77777777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4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.  Research </w:t>
      </w:r>
      <w:r w:rsidR="00755E44" w:rsidRPr="00E804CA">
        <w:rPr>
          <w:rFonts w:ascii="SansaSoft Pro Normal" w:hAnsi="SansaSoft Pro Normal" w:cs="Arial"/>
          <w:b/>
          <w:szCs w:val="22"/>
        </w:rPr>
        <w:t>Project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 </w:t>
      </w:r>
      <w:r w:rsidR="00A94CCD" w:rsidRPr="00E804CA">
        <w:rPr>
          <w:rFonts w:ascii="SansaSoft Pro Normal" w:hAnsi="SansaSoft Pro Normal" w:cs="Arial"/>
          <w:b/>
          <w:szCs w:val="22"/>
        </w:rPr>
        <w:t>Details</w:t>
      </w:r>
    </w:p>
    <w:p w14:paraId="29945FB1" w14:textId="77777777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Key research topics and question to be addressed</w:t>
      </w:r>
    </w:p>
    <w:p w14:paraId="3C27D953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FC91EB1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41AB4876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307C0BD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B7A05C0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33B7097" w14:textId="77777777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Methodology</w:t>
      </w:r>
      <w:r w:rsidR="00AB7B24" w:rsidRPr="00E804CA">
        <w:rPr>
          <w:rFonts w:ascii="SansaSoft Pro Normal" w:hAnsi="SansaSoft Pro Normal" w:cs="Arial"/>
          <w:b/>
          <w:szCs w:val="22"/>
        </w:rPr>
        <w:t xml:space="preserve"> (including data sources)</w:t>
      </w:r>
    </w:p>
    <w:p w14:paraId="2A5B2287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05486E70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46C1668D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0487FAFB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FB414C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A8EB6FD" w14:textId="26816AE9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Timeframe</w:t>
      </w:r>
      <w:r w:rsidR="004B0FE8">
        <w:rPr>
          <w:rFonts w:ascii="SansaSoft Pro Normal" w:hAnsi="SansaSoft Pro Normal" w:cs="Arial"/>
          <w:b/>
          <w:szCs w:val="22"/>
        </w:rPr>
        <w:t xml:space="preserve"> </w:t>
      </w:r>
      <w:r w:rsidR="004B0FE8" w:rsidRPr="00510118">
        <w:rPr>
          <w:rFonts w:ascii="SansaSoft Pro Normal" w:hAnsi="SansaSoft Pro Normal" w:cs="Arial"/>
          <w:b/>
          <w:szCs w:val="22"/>
        </w:rPr>
        <w:t>(including milestones)</w:t>
      </w:r>
    </w:p>
    <w:p w14:paraId="000F02DF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AEDDB42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7201604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9D82B9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50DDE02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700AC080" w14:textId="01DEFC68" w:rsidR="00F56482" w:rsidRPr="00E804CA" w:rsidRDefault="00AB7B24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Deliverables – products and outputs</w:t>
      </w:r>
      <w:r w:rsidR="00E83B0D">
        <w:rPr>
          <w:rFonts w:ascii="SansaSoft Pro Normal" w:hAnsi="SansaSoft Pro Normal" w:cs="Arial"/>
          <w:b/>
          <w:szCs w:val="22"/>
        </w:rPr>
        <w:t xml:space="preserve"> </w:t>
      </w:r>
      <w:r w:rsidR="00E83B0D">
        <w:rPr>
          <w:rFonts w:ascii="SansaSoft Pro Normal" w:hAnsi="SansaSoft Pro Normal" w:cs="Arial"/>
          <w:b/>
          <w:szCs w:val="22"/>
        </w:rPr>
        <w:br/>
        <w:t>(including any dissemination or promotional activities)</w:t>
      </w:r>
    </w:p>
    <w:p w14:paraId="6787DD2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23C9F6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4ABBF1A8" w14:textId="77777777" w:rsidR="00AB7B24" w:rsidRPr="00E804CA" w:rsidRDefault="00AB7B2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7329F90" w14:textId="77777777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i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5</w:t>
      </w:r>
      <w:r w:rsidR="00F56482" w:rsidRPr="00E804CA">
        <w:rPr>
          <w:rFonts w:ascii="SansaSoft Pro Normal" w:hAnsi="SansaSoft Pro Normal" w:cs="Arial"/>
          <w:b/>
          <w:szCs w:val="22"/>
        </w:rPr>
        <w:t>.  Research experience and expertise</w:t>
      </w:r>
    </w:p>
    <w:p w14:paraId="5C200F82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4FFD0E8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4FE369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780FE52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F6BA0F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  <w:bookmarkStart w:id="0" w:name="_GoBack"/>
      <w:bookmarkEnd w:id="0"/>
    </w:p>
    <w:p w14:paraId="7F0BE997" w14:textId="77777777" w:rsidR="00755E44" w:rsidRPr="00E804CA" w:rsidRDefault="00755E44" w:rsidP="00755E44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lastRenderedPageBreak/>
        <w:t>6.  Organisation details</w:t>
      </w:r>
    </w:p>
    <w:p w14:paraId="070D4457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3036219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3D71E2A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EAD1D3A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2473075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01AD20C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6FF8CC28" w14:textId="77777777" w:rsidR="00F56482" w:rsidRPr="00E804CA" w:rsidRDefault="006E53A5" w:rsidP="00A97F0C">
      <w:pPr>
        <w:pStyle w:val="Text"/>
        <w:shd w:val="clear" w:color="auto" w:fill="DBE5F1" w:themeFill="accent1" w:themeFillTint="33"/>
        <w:spacing w:before="120"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7</w:t>
      </w:r>
      <w:r w:rsidR="00F56482" w:rsidRPr="00E804CA">
        <w:rPr>
          <w:rFonts w:ascii="SansaSoft Pro Normal" w:hAnsi="SansaSoft Pro Normal" w:cs="Arial"/>
          <w:b/>
          <w:szCs w:val="22"/>
        </w:rPr>
        <w:t>.  Quality assurance and project management</w:t>
      </w:r>
    </w:p>
    <w:p w14:paraId="36BD0468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C5ED69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D5AF2F0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526AEB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80A626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16EBA4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FEDF97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4788D7E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7CF61D4" w14:textId="77777777" w:rsidR="00F56482" w:rsidRPr="00E804CA" w:rsidRDefault="006E53A5" w:rsidP="00A97F0C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8</w:t>
      </w:r>
      <w:r w:rsidR="00F56482" w:rsidRPr="00E804CA">
        <w:rPr>
          <w:rFonts w:ascii="SansaSoft Pro Normal" w:hAnsi="SansaSoft Pro Normal" w:cs="Arial"/>
          <w:b/>
          <w:szCs w:val="22"/>
        </w:rPr>
        <w:t>.  Risk management</w:t>
      </w:r>
    </w:p>
    <w:p w14:paraId="19E8E29A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p w14:paraId="1649E698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417"/>
        <w:gridCol w:w="2079"/>
      </w:tblGrid>
      <w:tr w:rsidR="00F56482" w:rsidRPr="00E804CA" w14:paraId="39E59673" w14:textId="77777777" w:rsidTr="00A97F0C">
        <w:tc>
          <w:tcPr>
            <w:tcW w:w="1809" w:type="dxa"/>
            <w:shd w:val="pct15" w:color="auto" w:fill="FFFFFF"/>
          </w:tcPr>
          <w:p w14:paraId="2C2014F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Category </w:t>
            </w:r>
          </w:p>
        </w:tc>
        <w:tc>
          <w:tcPr>
            <w:tcW w:w="1985" w:type="dxa"/>
            <w:shd w:val="pct15" w:color="auto" w:fill="FFFFFF"/>
          </w:tcPr>
          <w:p w14:paraId="65D1D12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Risk</w:t>
            </w:r>
          </w:p>
        </w:tc>
        <w:tc>
          <w:tcPr>
            <w:tcW w:w="1701" w:type="dxa"/>
            <w:shd w:val="pct15" w:color="auto" w:fill="FFFFFF"/>
          </w:tcPr>
          <w:p w14:paraId="3D50A0B3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Likelihood*</w:t>
            </w:r>
          </w:p>
        </w:tc>
        <w:tc>
          <w:tcPr>
            <w:tcW w:w="1417" w:type="dxa"/>
            <w:shd w:val="pct15" w:color="auto" w:fill="FFFFFF"/>
          </w:tcPr>
          <w:p w14:paraId="5931D85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Impact*</w:t>
            </w:r>
          </w:p>
        </w:tc>
        <w:tc>
          <w:tcPr>
            <w:tcW w:w="2079" w:type="dxa"/>
            <w:shd w:val="pct15" w:color="auto" w:fill="FFFFFF"/>
          </w:tcPr>
          <w:p w14:paraId="6844FE88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Management strategies</w:t>
            </w:r>
          </w:p>
        </w:tc>
      </w:tr>
      <w:tr w:rsidR="00F56482" w:rsidRPr="00E804CA" w14:paraId="35EB431C" w14:textId="77777777" w:rsidTr="00A97F0C">
        <w:tc>
          <w:tcPr>
            <w:tcW w:w="1809" w:type="dxa"/>
          </w:tcPr>
          <w:p w14:paraId="37C99AF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Staff</w:t>
            </w:r>
          </w:p>
        </w:tc>
        <w:tc>
          <w:tcPr>
            <w:tcW w:w="1985" w:type="dxa"/>
          </w:tcPr>
          <w:p w14:paraId="4C4A9965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Possible loss of key researchers (including proposed leave or secondment arrang</w:t>
            </w:r>
            <w:r w:rsidR="002F20FF" w:rsidRPr="00E804CA">
              <w:rPr>
                <w:rFonts w:ascii="SansaSoft Pro Normal" w:hAnsi="SansaSoft Pro Normal" w:cs="Arial"/>
                <w:szCs w:val="22"/>
              </w:rPr>
              <w:t xml:space="preserve">ements, other work commitments </w:t>
            </w:r>
          </w:p>
        </w:tc>
        <w:tc>
          <w:tcPr>
            <w:tcW w:w="1701" w:type="dxa"/>
          </w:tcPr>
          <w:p w14:paraId="64EBA33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3EE1418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629CD6D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F4C0E2B" w14:textId="77777777" w:rsidTr="00A97F0C">
        <w:tc>
          <w:tcPr>
            <w:tcW w:w="1809" w:type="dxa"/>
          </w:tcPr>
          <w:p w14:paraId="1D7A61D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Project management &amp; coordination</w:t>
            </w:r>
          </w:p>
        </w:tc>
        <w:tc>
          <w:tcPr>
            <w:tcW w:w="1985" w:type="dxa"/>
          </w:tcPr>
          <w:p w14:paraId="7B073DD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Lack of communication across research teams and with NC</w:t>
            </w:r>
            <w:r w:rsidR="00E85DA2" w:rsidRPr="00E804CA">
              <w:rPr>
                <w:rFonts w:ascii="SansaSoft Pro Normal" w:hAnsi="SansaSoft Pro Normal" w:cs="Arial"/>
                <w:szCs w:val="22"/>
              </w:rPr>
              <w:t>SEHE</w:t>
            </w:r>
          </w:p>
        </w:tc>
        <w:tc>
          <w:tcPr>
            <w:tcW w:w="1701" w:type="dxa"/>
          </w:tcPr>
          <w:p w14:paraId="5FDBE2F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119F7F7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2EEAC31D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6E0D0657" w14:textId="77777777" w:rsidTr="00A97F0C">
        <w:tc>
          <w:tcPr>
            <w:tcW w:w="1809" w:type="dxa"/>
            <w:vMerge w:val="restart"/>
          </w:tcPr>
          <w:p w14:paraId="23C8714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Methodology</w:t>
            </w:r>
          </w:p>
          <w:p w14:paraId="5BAE426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4736373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05F04179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6D0C7D4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32FAB3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26C9534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985" w:type="dxa"/>
          </w:tcPr>
          <w:p w14:paraId="148B7D0B" w14:textId="4102BBD5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Survey development/</w:t>
            </w:r>
            <w:r w:rsidR="002939CA">
              <w:rPr>
                <w:rFonts w:ascii="SansaSoft Pro Normal" w:hAnsi="SansaSoft Pro Normal" w:cs="Arial"/>
                <w:szCs w:val="22"/>
              </w:rPr>
              <w:t xml:space="preserve"> </w:t>
            </w:r>
            <w:r w:rsidRPr="00E804CA">
              <w:rPr>
                <w:rFonts w:ascii="SansaSoft Pro Normal" w:hAnsi="SansaSoft Pro Normal" w:cs="Arial"/>
                <w:szCs w:val="22"/>
              </w:rPr>
              <w:t>clearance, sample identification and response rates</w:t>
            </w:r>
          </w:p>
        </w:tc>
        <w:tc>
          <w:tcPr>
            <w:tcW w:w="1701" w:type="dxa"/>
          </w:tcPr>
          <w:p w14:paraId="4648CAB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71959F6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141112DB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24942D48" w14:textId="77777777" w:rsidTr="00A97F0C">
        <w:tc>
          <w:tcPr>
            <w:tcW w:w="1809" w:type="dxa"/>
            <w:vMerge/>
          </w:tcPr>
          <w:p w14:paraId="04B92CF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985" w:type="dxa"/>
          </w:tcPr>
          <w:p w14:paraId="4EFE04C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0209F70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i/>
                <w:szCs w:val="22"/>
              </w:rPr>
            </w:pPr>
            <w:r w:rsidRPr="00E804CA">
              <w:rPr>
                <w:rFonts w:ascii="SansaSoft Pro Normal" w:hAnsi="SansaSoft Pro Normal" w:cs="Arial"/>
                <w:i/>
                <w:szCs w:val="22"/>
              </w:rPr>
              <w:t>Others as identified</w:t>
            </w:r>
          </w:p>
          <w:p w14:paraId="5355710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0FDDCB9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4AD883F3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6F4AD32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BD2E1D1" w14:textId="77777777" w:rsidTr="00A97F0C">
        <w:tc>
          <w:tcPr>
            <w:tcW w:w="1809" w:type="dxa"/>
          </w:tcPr>
          <w:p w14:paraId="6399E50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Adherence to timelines</w:t>
            </w:r>
          </w:p>
        </w:tc>
        <w:tc>
          <w:tcPr>
            <w:tcW w:w="1985" w:type="dxa"/>
          </w:tcPr>
          <w:p w14:paraId="21F3BDB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EC1171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709F23B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24293DC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5D34CF1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4DF99B9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984D86B" w14:textId="77777777" w:rsidTr="00A97F0C">
        <w:tc>
          <w:tcPr>
            <w:tcW w:w="1809" w:type="dxa"/>
          </w:tcPr>
          <w:p w14:paraId="642E19B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i/>
                <w:szCs w:val="22"/>
              </w:rPr>
            </w:pPr>
            <w:r w:rsidRPr="00E804CA">
              <w:rPr>
                <w:rFonts w:ascii="SansaSoft Pro Normal" w:hAnsi="SansaSoft Pro Normal" w:cs="Arial"/>
                <w:i/>
                <w:szCs w:val="22"/>
              </w:rPr>
              <w:t>Others as identified</w:t>
            </w:r>
          </w:p>
        </w:tc>
        <w:tc>
          <w:tcPr>
            <w:tcW w:w="1985" w:type="dxa"/>
          </w:tcPr>
          <w:p w14:paraId="579C846D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2A911D5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C207BD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253B8EAB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78DD0C5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5330283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</w:tbl>
    <w:p w14:paraId="2F2E3741" w14:textId="0AED38BB" w:rsidR="008D74E0" w:rsidRDefault="00F56482" w:rsidP="00510118">
      <w:pPr>
        <w:pStyle w:val="Text"/>
        <w:spacing w:before="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lastRenderedPageBreak/>
        <w:t>* Categorise as high (H), medium (M) or low (L)</w:t>
      </w:r>
    </w:p>
    <w:p w14:paraId="5F73F363" w14:textId="77777777" w:rsidR="004F3B06" w:rsidRPr="00510118" w:rsidRDefault="004F3B06" w:rsidP="00510118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B9C2C1C" w14:textId="104520FE" w:rsidR="00F56482" w:rsidRPr="00E804CA" w:rsidRDefault="002B212C" w:rsidP="00A97F0C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>
        <w:rPr>
          <w:rFonts w:ascii="SansaSoft Pro Normal" w:hAnsi="SansaSoft Pro Normal" w:cs="Arial"/>
          <w:b/>
          <w:szCs w:val="22"/>
        </w:rPr>
        <w:t>9</w:t>
      </w:r>
      <w:r w:rsidR="00F56482" w:rsidRPr="00E804CA">
        <w:rPr>
          <w:rFonts w:ascii="SansaSoft Pro Normal" w:hAnsi="SansaSoft Pro Normal" w:cs="Arial"/>
          <w:b/>
          <w:szCs w:val="22"/>
        </w:rPr>
        <w:t>.  Budget</w:t>
      </w:r>
    </w:p>
    <w:p w14:paraId="31551919" w14:textId="587189D2" w:rsidR="00A94CCD" w:rsidRPr="00E804CA" w:rsidRDefault="00F56482" w:rsidP="00A94CCD">
      <w:pPr>
        <w:pStyle w:val="Text"/>
        <w:spacing w:before="120" w:after="12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t>Please insert additional line items if applicable to the proposal.</w:t>
      </w:r>
      <w:r w:rsidR="004F3B06">
        <w:rPr>
          <w:rFonts w:ascii="SansaSoft Pro Normal" w:hAnsi="SansaSoft Pro Normal" w:cs="Arial"/>
          <w:szCs w:val="22"/>
        </w:rPr>
        <w:t xml:space="preserve"> Please specify funding requested from NCSEHE separate from any in-kind contributions.</w:t>
      </w:r>
    </w:p>
    <w:p w14:paraId="28B08F5A" w14:textId="25DDD419" w:rsidR="00A4771D" w:rsidRDefault="00990CE2" w:rsidP="00A94CCD">
      <w:pPr>
        <w:pStyle w:val="Text"/>
        <w:spacing w:before="120" w:after="12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t>It is anticipated that grants will be</w:t>
      </w:r>
      <w:r w:rsidR="00A94CCD" w:rsidRPr="00E804CA">
        <w:rPr>
          <w:rFonts w:ascii="SansaSoft Pro Normal" w:hAnsi="SansaSoft Pro Normal" w:cs="Arial"/>
          <w:szCs w:val="22"/>
        </w:rPr>
        <w:t xml:space="preserve"> </w:t>
      </w:r>
      <w:r w:rsidRPr="00E804CA">
        <w:rPr>
          <w:rFonts w:ascii="SansaSoft Pro Normal" w:hAnsi="SansaSoft Pro Normal" w:cs="Arial"/>
          <w:szCs w:val="22"/>
        </w:rPr>
        <w:t xml:space="preserve">for </w:t>
      </w:r>
      <w:r w:rsidR="00104A6A">
        <w:rPr>
          <w:rFonts w:ascii="SansaSoft Pro Normal" w:hAnsi="SansaSoft Pro Normal" w:cs="Arial"/>
          <w:szCs w:val="22"/>
        </w:rPr>
        <w:t>amounts up to</w:t>
      </w:r>
      <w:r w:rsidR="00104A6A" w:rsidRPr="00E804CA">
        <w:rPr>
          <w:rFonts w:ascii="SansaSoft Pro Normal" w:hAnsi="SansaSoft Pro Normal" w:cs="Arial"/>
          <w:szCs w:val="22"/>
        </w:rPr>
        <w:t xml:space="preserve"> </w:t>
      </w:r>
      <w:r w:rsidR="00A4771D" w:rsidRPr="00E804CA">
        <w:rPr>
          <w:rFonts w:ascii="SansaSoft Pro Normal" w:hAnsi="SansaSoft Pro Normal" w:cs="Arial"/>
          <w:szCs w:val="22"/>
        </w:rPr>
        <w:t xml:space="preserve">AUD </w:t>
      </w:r>
      <w:r w:rsidR="00104A6A">
        <w:rPr>
          <w:rFonts w:ascii="SansaSoft Pro Normal" w:hAnsi="SansaSoft Pro Normal" w:cs="Arial"/>
          <w:szCs w:val="22"/>
        </w:rPr>
        <w:t>$</w:t>
      </w:r>
      <w:r w:rsidR="004F3B06">
        <w:rPr>
          <w:rFonts w:ascii="SansaSoft Pro Normal" w:hAnsi="SansaSoft Pro Normal" w:cs="Arial"/>
          <w:szCs w:val="22"/>
        </w:rPr>
        <w:t>30</w:t>
      </w:r>
      <w:r w:rsidRPr="00E804CA">
        <w:rPr>
          <w:rFonts w:ascii="SansaSoft Pro Normal" w:hAnsi="SansaSoft Pro Normal" w:cs="Arial"/>
          <w:szCs w:val="22"/>
        </w:rPr>
        <w:t xml:space="preserve">,000 (excluding GST), although </w:t>
      </w:r>
      <w:r w:rsidR="002939CA">
        <w:rPr>
          <w:rFonts w:ascii="SansaSoft Pro Normal" w:hAnsi="SansaSoft Pro Normal" w:cs="Arial"/>
          <w:szCs w:val="22"/>
        </w:rPr>
        <w:t>other</w:t>
      </w:r>
      <w:r w:rsidR="002939CA" w:rsidRPr="00E804CA">
        <w:rPr>
          <w:rFonts w:ascii="SansaSoft Pro Normal" w:hAnsi="SansaSoft Pro Normal" w:cs="Arial"/>
          <w:szCs w:val="22"/>
        </w:rPr>
        <w:t xml:space="preserve"> </w:t>
      </w:r>
      <w:r w:rsidRPr="00E804CA">
        <w:rPr>
          <w:rFonts w:ascii="SansaSoft Pro Normal" w:hAnsi="SansaSoft Pro Normal" w:cs="Arial"/>
          <w:szCs w:val="22"/>
        </w:rPr>
        <w:t>amounts may be considered.</w:t>
      </w:r>
    </w:p>
    <w:p w14:paraId="18783D2D" w14:textId="6285D15C" w:rsidR="00F56482" w:rsidRPr="00E804CA" w:rsidRDefault="004B0FE8" w:rsidP="009D51AF">
      <w:pPr>
        <w:pStyle w:val="Text"/>
        <w:rPr>
          <w:rFonts w:ascii="SansaSoft Pro Normal" w:hAnsi="SansaSoft Pro Normal" w:cs="Arial"/>
        </w:rPr>
      </w:pPr>
      <w:r w:rsidRPr="00510118">
        <w:rPr>
          <w:rFonts w:ascii="SansaSoft Pro Normal" w:hAnsi="SansaSoft Pro Normal" w:cs="Arial"/>
          <w:szCs w:val="22"/>
        </w:rPr>
        <w:t xml:space="preserve">Please note that </w:t>
      </w:r>
      <w:r w:rsidRPr="00510118">
        <w:rPr>
          <w:rFonts w:ascii="SansaSoft Pro Normal" w:hAnsi="SansaSoft Pro Normal"/>
          <w:szCs w:val="22"/>
        </w:rPr>
        <w:t>in view of the equity focus of the research, Curtin University has waived normal overhead costs for the NCSEHE and would welcome a similar commitment from applicants.</w:t>
      </w:r>
      <w:r w:rsidR="00E83B0D">
        <w:rPr>
          <w:rFonts w:ascii="SansaSoft Pro Normal" w:hAnsi="SansaSoft Pro Normal"/>
          <w:szCs w:val="22"/>
        </w:rPr>
        <w:br/>
      </w: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2126"/>
      </w:tblGrid>
      <w:tr w:rsidR="00F56482" w:rsidRPr="00E804CA" w14:paraId="51652E7B" w14:textId="77777777" w:rsidTr="008E51FA">
        <w:tc>
          <w:tcPr>
            <w:tcW w:w="8647" w:type="dxa"/>
            <w:gridSpan w:val="4"/>
            <w:shd w:val="pct12" w:color="auto" w:fill="FFFFFF"/>
          </w:tcPr>
          <w:p w14:paraId="57CF93C7" w14:textId="77777777" w:rsidR="00F56482" w:rsidRPr="00E804CA" w:rsidRDefault="00A94CCD" w:rsidP="00A94CCD">
            <w:pPr>
              <w:pStyle w:val="Text"/>
              <w:spacing w:before="80" w:line="240" w:lineRule="auto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C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osts for the life of the program </w:t>
            </w:r>
            <w:r w:rsidR="00A4771D" w:rsidRPr="00E804CA">
              <w:rPr>
                <w:rFonts w:ascii="SansaSoft Pro Normal" w:hAnsi="SansaSoft Pro Normal" w:cs="Arial"/>
                <w:b/>
                <w:szCs w:val="22"/>
              </w:rPr>
              <w:t>(AUD)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</w:r>
          </w:p>
        </w:tc>
      </w:tr>
      <w:tr w:rsidR="00F56482" w:rsidRPr="00E804CA" w14:paraId="4EE50855" w14:textId="77777777" w:rsidTr="008E51FA">
        <w:tc>
          <w:tcPr>
            <w:tcW w:w="3686" w:type="dxa"/>
            <w:shd w:val="pct12" w:color="auto" w:fill="FFFFFF"/>
          </w:tcPr>
          <w:p w14:paraId="31B501D2" w14:textId="77777777" w:rsidR="00F56482" w:rsidRPr="00E804CA" w:rsidRDefault="00F56482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14:paraId="0813A6AA" w14:textId="77777777" w:rsidR="00F56482" w:rsidRPr="00E804CA" w:rsidRDefault="00F56482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14:paraId="74ED8545" w14:textId="77777777" w:rsidR="00F56482" w:rsidRPr="00E804CA" w:rsidRDefault="00A94CCD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Daily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 Rate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  <w:t>(excl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 GST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pct12" w:color="auto" w:fill="FFFFFF"/>
          </w:tcPr>
          <w:p w14:paraId="571EAD23" w14:textId="77777777" w:rsidR="00F56482" w:rsidRPr="00E804CA" w:rsidRDefault="00F56482" w:rsidP="00A4771D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Amount 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</w:r>
            <w:r w:rsidRPr="00E804CA">
              <w:rPr>
                <w:rFonts w:ascii="SansaSoft Pro Normal" w:hAnsi="SansaSoft Pro Normal" w:cs="Arial"/>
                <w:b/>
                <w:szCs w:val="22"/>
              </w:rPr>
              <w:t>(excl GST)</w:t>
            </w:r>
          </w:p>
        </w:tc>
      </w:tr>
      <w:tr w:rsidR="00F56482" w:rsidRPr="00E804CA" w14:paraId="52856145" w14:textId="77777777" w:rsidTr="008E51FA">
        <w:tc>
          <w:tcPr>
            <w:tcW w:w="3686" w:type="dxa"/>
          </w:tcPr>
          <w:p w14:paraId="437D7EF1" w14:textId="77777777" w:rsidR="00F56482" w:rsidRPr="00E804CA" w:rsidRDefault="00E85DA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Chief researcher</w:t>
            </w:r>
          </w:p>
          <w:p w14:paraId="407BCA21" w14:textId="77777777" w:rsidR="00F56482" w:rsidRPr="00E804CA" w:rsidRDefault="00E85DA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 r</w:t>
            </w:r>
            <w:r w:rsidR="00F56482" w:rsidRPr="00E804CA">
              <w:rPr>
                <w:rFonts w:ascii="SansaSoft Pro Normal" w:hAnsi="SansaSoft Pro Normal" w:cs="Arial"/>
                <w:szCs w:val="22"/>
              </w:rPr>
              <w:t>esearch staff</w:t>
            </w:r>
          </w:p>
          <w:p w14:paraId="6806210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4E2D65CD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3EA75106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  <w:p w14:paraId="33DC2E1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126" w:type="dxa"/>
          </w:tcPr>
          <w:p w14:paraId="20E028A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73FDEBD" w14:textId="77777777" w:rsidTr="008E51FA">
        <w:tc>
          <w:tcPr>
            <w:tcW w:w="3686" w:type="dxa"/>
          </w:tcPr>
          <w:p w14:paraId="61F16789" w14:textId="77777777" w:rsidR="00F56482" w:rsidRPr="00E804CA" w:rsidRDefault="002F20FF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 xml:space="preserve">Clerical/other support </w:t>
            </w:r>
            <w:r w:rsidR="00F56482" w:rsidRPr="00E804CA">
              <w:rPr>
                <w:rFonts w:ascii="SansaSoft Pro Normal" w:hAnsi="SansaSoft Pro Normal" w:cs="Arial"/>
                <w:szCs w:val="22"/>
              </w:rPr>
              <w:t>staff</w:t>
            </w:r>
          </w:p>
        </w:tc>
        <w:tc>
          <w:tcPr>
            <w:tcW w:w="1418" w:type="dxa"/>
          </w:tcPr>
          <w:p w14:paraId="051DD9F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653EF75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126" w:type="dxa"/>
          </w:tcPr>
          <w:p w14:paraId="3BA2FFE6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13773ED9" w14:textId="77777777" w:rsidTr="008E51FA">
        <w:tc>
          <w:tcPr>
            <w:tcW w:w="6521" w:type="dxa"/>
            <w:gridSpan w:val="3"/>
          </w:tcPr>
          <w:p w14:paraId="6850DDBC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 xml:space="preserve">Quality assurance cost </w:t>
            </w:r>
            <w:r w:rsidRPr="00E804CA">
              <w:rPr>
                <w:rFonts w:ascii="SansaSoft Pro Normal" w:hAnsi="SansaSoft Pro Normal" w:cs="Arial"/>
                <w:i/>
                <w:szCs w:val="22"/>
              </w:rPr>
              <w:t>(please specify)</w:t>
            </w:r>
          </w:p>
        </w:tc>
        <w:tc>
          <w:tcPr>
            <w:tcW w:w="2126" w:type="dxa"/>
          </w:tcPr>
          <w:p w14:paraId="015776DA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520A1CF3" w14:textId="77777777" w:rsidTr="008E51FA">
        <w:tc>
          <w:tcPr>
            <w:tcW w:w="6521" w:type="dxa"/>
            <w:gridSpan w:val="3"/>
          </w:tcPr>
          <w:p w14:paraId="60B2C068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Data extraction/gathering</w:t>
            </w:r>
          </w:p>
        </w:tc>
        <w:tc>
          <w:tcPr>
            <w:tcW w:w="2126" w:type="dxa"/>
          </w:tcPr>
          <w:p w14:paraId="448C3640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2447490" w14:textId="77777777" w:rsidTr="008E51FA">
        <w:tc>
          <w:tcPr>
            <w:tcW w:w="6521" w:type="dxa"/>
            <w:gridSpan w:val="3"/>
          </w:tcPr>
          <w:p w14:paraId="69057F1A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Survey technical report</w:t>
            </w:r>
          </w:p>
        </w:tc>
        <w:tc>
          <w:tcPr>
            <w:tcW w:w="2126" w:type="dxa"/>
          </w:tcPr>
          <w:p w14:paraId="12E9E6B5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8030E10" w14:textId="77777777" w:rsidTr="008E51FA">
        <w:tc>
          <w:tcPr>
            <w:tcW w:w="6521" w:type="dxa"/>
            <w:gridSpan w:val="3"/>
          </w:tcPr>
          <w:p w14:paraId="073884B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 cost</w:t>
            </w:r>
          </w:p>
        </w:tc>
        <w:tc>
          <w:tcPr>
            <w:tcW w:w="2126" w:type="dxa"/>
          </w:tcPr>
          <w:p w14:paraId="1E492AF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613FEBB" w14:textId="77777777" w:rsidTr="008E51FA">
        <w:tc>
          <w:tcPr>
            <w:tcW w:w="6521" w:type="dxa"/>
            <w:gridSpan w:val="3"/>
          </w:tcPr>
          <w:p w14:paraId="283F7A1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Sub-total (excluding GST)</w:t>
            </w:r>
          </w:p>
        </w:tc>
        <w:tc>
          <w:tcPr>
            <w:tcW w:w="2126" w:type="dxa"/>
          </w:tcPr>
          <w:p w14:paraId="263ABA90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A2AC083" w14:textId="77777777" w:rsidTr="008E51FA">
        <w:tc>
          <w:tcPr>
            <w:tcW w:w="6521" w:type="dxa"/>
            <w:gridSpan w:val="3"/>
          </w:tcPr>
          <w:p w14:paraId="38200C4C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GST</w:t>
            </w:r>
          </w:p>
        </w:tc>
        <w:tc>
          <w:tcPr>
            <w:tcW w:w="2126" w:type="dxa"/>
          </w:tcPr>
          <w:p w14:paraId="40849A9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99F791F" w14:textId="77777777" w:rsidTr="008E51FA">
        <w:tc>
          <w:tcPr>
            <w:tcW w:w="6521" w:type="dxa"/>
            <w:gridSpan w:val="3"/>
          </w:tcPr>
          <w:p w14:paraId="15282388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Total </w:t>
            </w:r>
            <w:r w:rsidRPr="00E804CA">
              <w:rPr>
                <w:rFonts w:ascii="SansaSoft Pro Normal" w:hAnsi="SansaSoft Pro Normal" w:cs="Arial"/>
                <w:szCs w:val="22"/>
              </w:rPr>
              <w:t>(including GST)</w:t>
            </w:r>
          </w:p>
        </w:tc>
        <w:tc>
          <w:tcPr>
            <w:tcW w:w="2126" w:type="dxa"/>
          </w:tcPr>
          <w:p w14:paraId="3FE7C5E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</w:tbl>
    <w:p w14:paraId="35F66411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 w:val="20"/>
        </w:rPr>
      </w:pPr>
    </w:p>
    <w:p w14:paraId="4869B6C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1A9662B0" w14:textId="3B1CEF98" w:rsidR="00F56482" w:rsidRPr="00E804CA" w:rsidRDefault="00F56482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>Appendices</w:t>
      </w:r>
      <w:r w:rsidR="002B212C">
        <w:rPr>
          <w:rFonts w:ascii="SansaSoft Pro Normal" w:hAnsi="SansaSoft Pro Normal" w:cs="Arial"/>
          <w:b/>
        </w:rPr>
        <w:tab/>
      </w:r>
    </w:p>
    <w:p w14:paraId="4DF89B19" w14:textId="2FEC0532" w:rsidR="00F56482" w:rsidRDefault="00482714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1 page résumé and referees per individual researcher</w:t>
      </w:r>
      <w:r w:rsidR="004B0FE8">
        <w:rPr>
          <w:rFonts w:ascii="SansaSoft Pro Normal" w:hAnsi="SansaSoft Pro Normal" w:cs="Arial"/>
        </w:rPr>
        <w:t>.</w:t>
      </w:r>
    </w:p>
    <w:p w14:paraId="478957C5" w14:textId="77777777" w:rsidR="00482714" w:rsidRDefault="00482714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1315D364" w14:textId="2F37B2C5" w:rsidR="002B212C" w:rsidRPr="00E804CA" w:rsidRDefault="002B212C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SansaSoft Pro Normal" w:hAnsi="SansaSoft Pro Normal" w:cs="Arial"/>
          <w:b/>
        </w:rPr>
      </w:pPr>
      <w:r>
        <w:rPr>
          <w:rFonts w:ascii="SansaSoft Pro Normal" w:hAnsi="SansaSoft Pro Normal" w:cs="Arial"/>
          <w:b/>
        </w:rPr>
        <w:t>Contact</w:t>
      </w:r>
      <w:r>
        <w:rPr>
          <w:rFonts w:ascii="SansaSoft Pro Normal" w:hAnsi="SansaSoft Pro Normal" w:cs="Arial"/>
          <w:b/>
        </w:rPr>
        <w:tab/>
      </w:r>
    </w:p>
    <w:p w14:paraId="19F22269" w14:textId="268BB2EF" w:rsidR="002B212C" w:rsidRDefault="002B212C" w:rsidP="002B212C">
      <w:pPr>
        <w:rPr>
          <w:rFonts w:ascii="SansaSoft Pro Normal" w:hAnsi="SansaSoft Pro Normal" w:cs="Arial"/>
          <w:sz w:val="22"/>
        </w:rPr>
      </w:pPr>
      <w:r>
        <w:rPr>
          <w:rFonts w:ascii="SansaSoft Pro Normal" w:hAnsi="SansaSoft Pro Normal" w:cs="Arial"/>
          <w:sz w:val="22"/>
        </w:rPr>
        <w:t>Professor John Phillimore</w:t>
      </w:r>
    </w:p>
    <w:p w14:paraId="27CA3311" w14:textId="7795E382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Program Director – Research</w:t>
      </w:r>
    </w:p>
    <w:p w14:paraId="585C4EF8" w14:textId="30335193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National Centre for Student Equity in Higher Education</w:t>
      </w:r>
    </w:p>
    <w:p w14:paraId="4C45E371" w14:textId="4C42A916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Curtin University</w:t>
      </w:r>
    </w:p>
    <w:p w14:paraId="3BCD40FB" w14:textId="03A6BEED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GPO Box U1987</w:t>
      </w:r>
    </w:p>
    <w:p w14:paraId="345D8AE8" w14:textId="5D52A9F6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PERTH   WA   6845</w:t>
      </w:r>
    </w:p>
    <w:p w14:paraId="2EF73901" w14:textId="44162B1A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Tel +61 8 9266 2849 or 0414 276 104</w:t>
      </w:r>
    </w:p>
    <w:p w14:paraId="474F30F6" w14:textId="5603F8CD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Fax +61 8 9266 3658</w:t>
      </w:r>
    </w:p>
    <w:p w14:paraId="21806734" w14:textId="63F98AB5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 xml:space="preserve">Email </w:t>
      </w:r>
      <w:hyperlink r:id="rId9" w:history="1">
        <w:r w:rsidR="00510118" w:rsidRPr="00410031">
          <w:rPr>
            <w:rStyle w:val="Hyperlink"/>
            <w:rFonts w:ascii="SansaSoft Pro Normal" w:hAnsi="SansaSoft Pro Normal" w:cs="Arial"/>
          </w:rPr>
          <w:t>ncsehe@curtin.edu.au</w:t>
        </w:r>
      </w:hyperlink>
    </w:p>
    <w:p w14:paraId="716CB22D" w14:textId="3B0A9E08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 xml:space="preserve">Web </w:t>
      </w:r>
      <w:hyperlink r:id="rId10" w:history="1">
        <w:r w:rsidRPr="00B663A0">
          <w:rPr>
            <w:rStyle w:val="Hyperlink"/>
            <w:rFonts w:ascii="SansaSoft Pro Normal" w:hAnsi="SansaSoft Pro Normal" w:cs="Arial"/>
          </w:rPr>
          <w:t>ncsehe.edu.au</w:t>
        </w:r>
      </w:hyperlink>
    </w:p>
    <w:p w14:paraId="5C5E1B60" w14:textId="77777777" w:rsidR="002B212C" w:rsidRPr="00E804CA" w:rsidRDefault="002B212C" w:rsidP="00F56482">
      <w:pPr>
        <w:pStyle w:val="Text"/>
        <w:spacing w:before="0"/>
        <w:rPr>
          <w:rFonts w:ascii="SansaSoft Pro Normal" w:hAnsi="SansaSoft Pro Normal" w:cs="Arial"/>
        </w:rPr>
      </w:pPr>
    </w:p>
    <w:sectPr w:rsidR="002B212C" w:rsidRPr="00E804CA" w:rsidSect="003269FE"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3030" w14:textId="77777777" w:rsidR="00810635" w:rsidRDefault="00810635">
      <w:r>
        <w:separator/>
      </w:r>
    </w:p>
  </w:endnote>
  <w:endnote w:type="continuationSeparator" w:id="0">
    <w:p w14:paraId="0981594A" w14:textId="77777777"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aSoft Pro SemiBold">
    <w:altName w:val="SansaSoft Pro SemiBold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SansaSoft Pro Normal">
    <w:altName w:val="SansaSoft Pro Normal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AB57" w14:textId="77777777" w:rsidR="00810635" w:rsidRPr="002F20FF" w:rsidRDefault="00810635">
    <w:pPr>
      <w:pStyle w:val="Footer"/>
      <w:rPr>
        <w:rFonts w:ascii="Arial" w:hAnsi="Arial" w:cs="Arial"/>
      </w:rPr>
    </w:pPr>
  </w:p>
  <w:p w14:paraId="007D1242" w14:textId="6DADACC1" w:rsidR="00810635" w:rsidRPr="00E804CA" w:rsidRDefault="00810635">
    <w:pPr>
      <w:pStyle w:val="Footer"/>
      <w:pBdr>
        <w:top w:val="single" w:sz="4" w:space="1" w:color="auto"/>
      </w:pBdr>
      <w:tabs>
        <w:tab w:val="clear" w:pos="4153"/>
        <w:tab w:val="center" w:pos="3969"/>
      </w:tabs>
      <w:rPr>
        <w:rFonts w:ascii="SansaSoft Pro Normal" w:hAnsi="SansaSoft Pro Normal" w:cs="Arial"/>
      </w:rPr>
    </w:pPr>
    <w:r w:rsidRPr="00E804CA">
      <w:rPr>
        <w:rStyle w:val="PageNumber"/>
        <w:rFonts w:ascii="SansaSoft Pro Normal" w:hAnsi="SansaSoft Pro Normal" w:cs="Arial"/>
      </w:rPr>
      <w:fldChar w:fldCharType="begin"/>
    </w:r>
    <w:r w:rsidRPr="00E804CA">
      <w:rPr>
        <w:rStyle w:val="PageNumber"/>
        <w:rFonts w:ascii="SansaSoft Pro Normal" w:hAnsi="SansaSoft Pro Normal" w:cs="Arial"/>
      </w:rPr>
      <w:instrText xml:space="preserve"> PAGE </w:instrText>
    </w:r>
    <w:r w:rsidRPr="00E804CA">
      <w:rPr>
        <w:rStyle w:val="PageNumber"/>
        <w:rFonts w:ascii="SansaSoft Pro Normal" w:hAnsi="SansaSoft Pro Normal" w:cs="Arial"/>
      </w:rPr>
      <w:fldChar w:fldCharType="separate"/>
    </w:r>
    <w:r w:rsidR="004740FF">
      <w:rPr>
        <w:rStyle w:val="PageNumber"/>
        <w:rFonts w:ascii="SansaSoft Pro Normal" w:hAnsi="SansaSoft Pro Normal" w:cs="Arial"/>
        <w:noProof/>
      </w:rPr>
      <w:t>4</w:t>
    </w:r>
    <w:r w:rsidRPr="00E804CA">
      <w:rPr>
        <w:rStyle w:val="PageNumber"/>
        <w:rFonts w:ascii="SansaSoft Pro Normal" w:hAnsi="SansaSoft Pro Normal" w:cs="Arial"/>
      </w:rPr>
      <w:fldChar w:fldCharType="end"/>
    </w:r>
    <w:r w:rsidRPr="00E804CA">
      <w:rPr>
        <w:rStyle w:val="PageNumber"/>
        <w:rFonts w:ascii="SansaSoft Pro Normal" w:hAnsi="SansaSoft Pro Normal" w:cs="Arial"/>
      </w:rPr>
      <w:tab/>
    </w:r>
    <w:r w:rsidRPr="00E804CA">
      <w:rPr>
        <w:rStyle w:val="PageNumber"/>
        <w:rFonts w:ascii="SansaSoft Pro Normal" w:hAnsi="SansaSoft Pro Normal" w:cs="Arial"/>
      </w:rPr>
      <w:tab/>
    </w:r>
    <w:r>
      <w:rPr>
        <w:rStyle w:val="PageNumber"/>
        <w:rFonts w:ascii="SansaSoft Pro Normal" w:hAnsi="SansaSoft Pro Normal" w:cs="Arial"/>
      </w:rPr>
      <w:t>NCSEHE Research Grants Program Proposal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4740FF">
      <w:rPr>
        <w:rStyle w:val="PageNumber"/>
        <w:rFonts w:ascii="SansaSoft Pro Normal" w:hAnsi="SansaSoft Pro Normal"/>
        <w:noProof/>
      </w:rPr>
      <w:t>5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E3FE" w14:textId="77777777" w:rsidR="00810635" w:rsidRDefault="008106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F86289" wp14:editId="36E8E62E">
              <wp:simplePos x="0" y="0"/>
              <wp:positionH relativeFrom="page">
                <wp:posOffset>467360</wp:posOffset>
              </wp:positionH>
              <wp:positionV relativeFrom="page">
                <wp:posOffset>10175240</wp:posOffset>
              </wp:positionV>
              <wp:extent cx="6504305" cy="342900"/>
              <wp:effectExtent l="0" t="0" r="23495" b="12700"/>
              <wp:wrapThrough wrapText="bothSides">
                <wp:wrapPolygon edited="0">
                  <wp:start x="0" y="0"/>
                  <wp:lineTo x="0" y="20800"/>
                  <wp:lineTo x="21594" y="20800"/>
                  <wp:lineTo x="2159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4655" w14:textId="77777777" w:rsidR="00810635" w:rsidRDefault="00810635" w:rsidP="002F20FF">
                          <w:pPr>
                            <w:pStyle w:val="Footer"/>
                          </w:pPr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  <w:r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CRICOS Provider Code 00301J (WA), 02637B (NSW)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.8pt;margin-top:801.2pt;width:512.1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" filled="f" stroked="f">
              <v:fill opacity="64764f"/>
              <v:textbox inset="0,0,0,0">
                <w:txbxContent>
                  <w:p w14:paraId="1FD34655" w14:textId="77777777" w:rsidR="00810635" w:rsidRDefault="00810635" w:rsidP="002F20FF">
                    <w:pPr>
                      <w:pStyle w:val="Footer"/>
                    </w:pPr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  <w:r>
                      <w:rPr>
                        <w:rFonts w:ascii="Arial" w:hAnsi="Arial"/>
                        <w:sz w:val="12"/>
                        <w:szCs w:val="10"/>
                      </w:rPr>
                      <w:tab/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CRICOS Provider Code 00301J (WA), 02637B (NSW)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DDBB" w14:textId="77777777" w:rsidR="00810635" w:rsidRDefault="00810635">
      <w:r>
        <w:separator/>
      </w:r>
    </w:p>
  </w:footnote>
  <w:footnote w:type="continuationSeparator" w:id="0">
    <w:p w14:paraId="7561A00A" w14:textId="77777777"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5F13" w14:textId="77777777" w:rsidR="00810635" w:rsidRDefault="00810635">
    <w:pPr>
      <w:pStyle w:val="Header"/>
    </w:pPr>
    <w:r w:rsidRPr="00ED370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206560" wp14:editId="34DDE71F">
          <wp:simplePos x="0" y="0"/>
          <wp:positionH relativeFrom="margin">
            <wp:posOffset>2628900</wp:posOffset>
          </wp:positionH>
          <wp:positionV relativeFrom="paragraph">
            <wp:posOffset>-245745</wp:posOffset>
          </wp:positionV>
          <wp:extent cx="4008120" cy="848360"/>
          <wp:effectExtent l="0" t="0" r="5080" b="0"/>
          <wp:wrapNone/>
          <wp:docPr id="2" name="Picture 9" descr="NCSEHE-curtin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NCSEHE-curtin-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7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ffc00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021B3C"/>
    <w:rsid w:val="00022CF4"/>
    <w:rsid w:val="00025A65"/>
    <w:rsid w:val="00037B44"/>
    <w:rsid w:val="0007301C"/>
    <w:rsid w:val="00076AE7"/>
    <w:rsid w:val="000A2E1A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E17E4"/>
    <w:rsid w:val="001F69E8"/>
    <w:rsid w:val="00251847"/>
    <w:rsid w:val="00266EF5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74676"/>
    <w:rsid w:val="005820A8"/>
    <w:rsid w:val="00593559"/>
    <w:rsid w:val="005E56A5"/>
    <w:rsid w:val="005E7F3B"/>
    <w:rsid w:val="006041EB"/>
    <w:rsid w:val="00612D4F"/>
    <w:rsid w:val="0061725D"/>
    <w:rsid w:val="0063745E"/>
    <w:rsid w:val="00665CC6"/>
    <w:rsid w:val="00673D2F"/>
    <w:rsid w:val="006935F8"/>
    <w:rsid w:val="006B18F9"/>
    <w:rsid w:val="006D4916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83DD1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A0FC7"/>
    <w:rsid w:val="00BA6DEA"/>
    <w:rsid w:val="00BA6FCE"/>
    <w:rsid w:val="00BC3CE4"/>
    <w:rsid w:val="00BF5045"/>
    <w:rsid w:val="00C0564A"/>
    <w:rsid w:val="00C2155D"/>
    <w:rsid w:val="00C257CC"/>
    <w:rsid w:val="00C323AC"/>
    <w:rsid w:val="00C44A91"/>
    <w:rsid w:val="00C5564E"/>
    <w:rsid w:val="00C60514"/>
    <w:rsid w:val="00C741D7"/>
    <w:rsid w:val="00CC54D9"/>
    <w:rsid w:val="00CD7D77"/>
    <w:rsid w:val="00CE51CE"/>
    <w:rsid w:val="00D027B8"/>
    <w:rsid w:val="00D1359E"/>
    <w:rsid w:val="00D418CE"/>
    <w:rsid w:val="00D85F96"/>
    <w:rsid w:val="00DC1E46"/>
    <w:rsid w:val="00DE0609"/>
    <w:rsid w:val="00E67CAF"/>
    <w:rsid w:val="00E804CA"/>
    <w:rsid w:val="00E81D4E"/>
    <w:rsid w:val="00E83B0D"/>
    <w:rsid w:val="00E85DA2"/>
    <w:rsid w:val="00EA3CA5"/>
    <w:rsid w:val="00ED79FD"/>
    <w:rsid w:val="00EF3179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ffc000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99C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sehe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sehe@curtin.edu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B5AFA-8718-4DC3-83E8-9DFF5D64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4633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Louisa Bowman</cp:lastModifiedBy>
  <cp:revision>6</cp:revision>
  <cp:lastPrinted>2014-12-03T07:06:00Z</cp:lastPrinted>
  <dcterms:created xsi:type="dcterms:W3CDTF">2014-12-02T03:18:00Z</dcterms:created>
  <dcterms:modified xsi:type="dcterms:W3CDTF">2014-12-03T07:07:00Z</dcterms:modified>
</cp:coreProperties>
</file>